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E262" w14:textId="02C75210" w:rsidR="00165EED" w:rsidRDefault="00975823" w:rsidP="00CF5564">
      <w:pPr>
        <w:jc w:val="center"/>
      </w:pPr>
      <w:r w:rsidRPr="00440A07">
        <w:rPr>
          <w:noProof/>
          <w:lang w:eastAsia="en-GB"/>
        </w:rPr>
        <w:drawing>
          <wp:inline distT="0" distB="0" distL="0" distR="0" wp14:anchorId="6C762865" wp14:editId="1457AE53">
            <wp:extent cx="1409700" cy="1760220"/>
            <wp:effectExtent l="0" t="0" r="0" b="0"/>
            <wp:docPr id="1" name="Picture 1" descr="\\bpc-server\bpc server\Clerks Documents\BPC DEEDS POLICY DOCS NOTICES CONTACTS\Bursledon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c-server\bpc server\Clerks Documents\BPC DEEDS POLICY DOCS NOTICES CONTACTS\Bursledon Logo.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9700" cy="1760220"/>
                    </a:xfrm>
                    <a:prstGeom prst="rect">
                      <a:avLst/>
                    </a:prstGeom>
                    <a:noFill/>
                    <a:ln>
                      <a:noFill/>
                    </a:ln>
                  </pic:spPr>
                </pic:pic>
              </a:graphicData>
            </a:graphic>
          </wp:inline>
        </w:drawing>
      </w:r>
    </w:p>
    <w:p w14:paraId="34A8840C" w14:textId="77777777" w:rsidR="00165EED" w:rsidRDefault="00165EED" w:rsidP="00165EED"/>
    <w:p w14:paraId="3FDE8DE9" w14:textId="77777777" w:rsidR="00165EED" w:rsidRDefault="00165EED" w:rsidP="00165EED"/>
    <w:p w14:paraId="57F6FD68" w14:textId="77777777" w:rsidR="00165EED" w:rsidRDefault="00165EED" w:rsidP="00165EED"/>
    <w:p w14:paraId="39646FD9" w14:textId="77777777" w:rsidR="00165EED" w:rsidRDefault="00165EED" w:rsidP="00165EED"/>
    <w:p w14:paraId="5D23B557" w14:textId="77777777" w:rsidR="00165EED" w:rsidRDefault="00165EED" w:rsidP="006366B7"/>
    <w:p w14:paraId="3DF0BED2" w14:textId="77777777" w:rsidR="00165EED" w:rsidRDefault="00165EED" w:rsidP="006366B7"/>
    <w:p w14:paraId="57D54D90" w14:textId="77777777" w:rsidR="00165EED" w:rsidRPr="002B652E" w:rsidRDefault="00165EED" w:rsidP="00165EED">
      <w:pPr>
        <w:jc w:val="center"/>
        <w:rPr>
          <w:rFonts w:ascii="Verdana" w:hAnsi="Verdana"/>
          <w:b/>
          <w:sz w:val="28"/>
          <w:szCs w:val="28"/>
        </w:rPr>
      </w:pPr>
      <w:r w:rsidRPr="002B652E">
        <w:rPr>
          <w:rFonts w:ascii="Verdana" w:hAnsi="Verdana"/>
          <w:b/>
          <w:sz w:val="28"/>
          <w:szCs w:val="28"/>
        </w:rPr>
        <w:t xml:space="preserve">Bursledon Parish Council </w:t>
      </w:r>
    </w:p>
    <w:p w14:paraId="2D0D6DE6" w14:textId="77777777" w:rsidR="00165EED" w:rsidRPr="002B652E" w:rsidRDefault="00C53F12" w:rsidP="00165EED">
      <w:pPr>
        <w:jc w:val="center"/>
        <w:rPr>
          <w:rFonts w:ascii="Verdana" w:hAnsi="Verdana"/>
          <w:b/>
          <w:sz w:val="28"/>
          <w:szCs w:val="28"/>
        </w:rPr>
      </w:pPr>
      <w:r>
        <w:rPr>
          <w:rFonts w:ascii="Verdana" w:hAnsi="Verdana"/>
          <w:b/>
          <w:sz w:val="28"/>
          <w:szCs w:val="28"/>
        </w:rPr>
        <w:t xml:space="preserve">GDPR </w:t>
      </w:r>
      <w:r w:rsidR="00200E6F">
        <w:rPr>
          <w:rFonts w:ascii="Verdana" w:hAnsi="Verdana"/>
          <w:b/>
          <w:sz w:val="28"/>
          <w:szCs w:val="28"/>
        </w:rPr>
        <w:t>Policy</w:t>
      </w:r>
    </w:p>
    <w:p w14:paraId="773DC933" w14:textId="44C5BB5C" w:rsidR="00165EED" w:rsidRPr="00F86856" w:rsidRDefault="00165EED" w:rsidP="00165EED">
      <w:pPr>
        <w:jc w:val="center"/>
      </w:pPr>
      <w:r w:rsidRPr="002B652E">
        <w:rPr>
          <w:rFonts w:ascii="Verdana" w:hAnsi="Verdana"/>
          <w:b/>
          <w:sz w:val="28"/>
          <w:szCs w:val="28"/>
        </w:rPr>
        <w:t xml:space="preserve">(Adopted by Full Council on </w:t>
      </w:r>
      <w:r w:rsidR="004012BA" w:rsidRPr="004012BA">
        <w:rPr>
          <w:rFonts w:ascii="Verdana" w:hAnsi="Verdana"/>
          <w:b/>
          <w:sz w:val="28"/>
          <w:szCs w:val="28"/>
        </w:rPr>
        <w:t>27 March 2024</w:t>
      </w:r>
      <w:r w:rsidRPr="00F86856">
        <w:t>)</w:t>
      </w:r>
    </w:p>
    <w:p w14:paraId="15F84447" w14:textId="77777777" w:rsidR="004B6B4C" w:rsidRDefault="004B6B4C" w:rsidP="00F42999"/>
    <w:p w14:paraId="3041005E" w14:textId="77777777" w:rsidR="004B6B4C" w:rsidRDefault="004B6B4C" w:rsidP="00F42999"/>
    <w:p w14:paraId="52BB1760" w14:textId="173340D3" w:rsidR="004B6B4C" w:rsidRPr="004B6B4C" w:rsidRDefault="004B6B4C" w:rsidP="00165EED">
      <w:pPr>
        <w:jc w:val="center"/>
        <w:rPr>
          <w:rFonts w:ascii="Verdana" w:hAnsi="Verdana"/>
          <w:b/>
          <w:sz w:val="28"/>
          <w:szCs w:val="28"/>
        </w:rPr>
      </w:pPr>
      <w:r w:rsidRPr="004B6B4C">
        <w:rPr>
          <w:rFonts w:ascii="Verdana" w:hAnsi="Verdana"/>
          <w:b/>
          <w:sz w:val="28"/>
          <w:szCs w:val="28"/>
        </w:rPr>
        <w:t>Policy next review</w:t>
      </w:r>
      <w:r>
        <w:rPr>
          <w:rFonts w:ascii="Verdana" w:hAnsi="Verdana"/>
          <w:b/>
          <w:sz w:val="28"/>
          <w:szCs w:val="28"/>
        </w:rPr>
        <w:t xml:space="preserve"> </w:t>
      </w:r>
      <w:r w:rsidR="004012BA">
        <w:rPr>
          <w:rFonts w:ascii="Verdana" w:hAnsi="Verdana"/>
          <w:b/>
          <w:sz w:val="28"/>
          <w:szCs w:val="28"/>
        </w:rPr>
        <w:t>March</w:t>
      </w:r>
      <w:r w:rsidR="0017437B">
        <w:rPr>
          <w:rFonts w:ascii="Verdana" w:hAnsi="Verdana"/>
          <w:b/>
          <w:sz w:val="28"/>
          <w:szCs w:val="28"/>
        </w:rPr>
        <w:t xml:space="preserve"> </w:t>
      </w:r>
      <w:r w:rsidR="008942F5">
        <w:rPr>
          <w:rFonts w:ascii="Verdana" w:hAnsi="Verdana"/>
          <w:b/>
          <w:sz w:val="28"/>
          <w:szCs w:val="28"/>
        </w:rPr>
        <w:t>202</w:t>
      </w:r>
      <w:r w:rsidR="004012BA">
        <w:rPr>
          <w:rFonts w:ascii="Verdana" w:hAnsi="Verdana"/>
          <w:b/>
          <w:sz w:val="28"/>
          <w:szCs w:val="28"/>
        </w:rPr>
        <w:t>6</w:t>
      </w:r>
    </w:p>
    <w:p w14:paraId="185C8FA8" w14:textId="77777777" w:rsidR="00165EED" w:rsidRDefault="00165EED" w:rsidP="00F42999"/>
    <w:p w14:paraId="31FFE9B0" w14:textId="77777777" w:rsidR="00165EED" w:rsidRPr="00026F5E" w:rsidRDefault="00165EED" w:rsidP="00F42999"/>
    <w:p w14:paraId="41B4CD9E" w14:textId="77777777" w:rsidR="00165EED" w:rsidRDefault="00165EED" w:rsidP="00165EED"/>
    <w:p w14:paraId="50410794" w14:textId="77777777" w:rsidR="00165EED" w:rsidRDefault="00165EED" w:rsidP="00165EED"/>
    <w:p w14:paraId="69CCA928" w14:textId="77777777" w:rsidR="00165EED" w:rsidRDefault="00165EED" w:rsidP="00165EED"/>
    <w:p w14:paraId="6B824F0D" w14:textId="77777777" w:rsidR="00165EED" w:rsidRDefault="00165EED" w:rsidP="00165EED">
      <w:pPr>
        <w:jc w:val="center"/>
      </w:pPr>
    </w:p>
    <w:p w14:paraId="011F98AB" w14:textId="77777777" w:rsidR="00165EED" w:rsidRPr="00C53F12" w:rsidRDefault="00165EED" w:rsidP="00130E55">
      <w:pPr>
        <w:pStyle w:val="BPCHeadingNoNumber"/>
      </w:pPr>
      <w:r>
        <w:br w:type="page"/>
      </w:r>
      <w:r w:rsidRPr="00C53F12">
        <w:lastRenderedPageBreak/>
        <w:t>Approvals</w:t>
      </w:r>
    </w:p>
    <w:p w14:paraId="34307DD0" w14:textId="77777777" w:rsidR="00165EED" w:rsidRPr="00C53F12" w:rsidRDefault="00165EED" w:rsidP="009B0A62">
      <w:pPr>
        <w:pStyle w:val="BPCPara1"/>
      </w:pPr>
      <w:r w:rsidRPr="00C53F12">
        <w:t>The signatures below certify that this procedure has been reviewed and accepted</w:t>
      </w:r>
      <w:r w:rsidR="00C53F12" w:rsidRPr="00C53F12">
        <w:t xml:space="preserve"> </w:t>
      </w:r>
      <w:r w:rsidRPr="00C53F12">
        <w:t>and demonstrates that the signatories are aware of all the requirements contained herein and are committed to ensuring their provision.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040"/>
        <w:gridCol w:w="1457"/>
        <w:gridCol w:w="1513"/>
        <w:gridCol w:w="1831"/>
        <w:gridCol w:w="997"/>
      </w:tblGrid>
      <w:tr w:rsidR="00C53F12" w:rsidRPr="00C53F12" w14:paraId="63DD1800" w14:textId="77777777" w:rsidTr="00C53F12">
        <w:tc>
          <w:tcPr>
            <w:tcW w:w="1504" w:type="dxa"/>
            <w:tcBorders>
              <w:top w:val="nil"/>
              <w:left w:val="nil"/>
            </w:tcBorders>
            <w:shd w:val="clear" w:color="auto" w:fill="auto"/>
          </w:tcPr>
          <w:p w14:paraId="4357560D" w14:textId="77777777" w:rsidR="00165EED" w:rsidRPr="00C53F12" w:rsidRDefault="00165EED" w:rsidP="00EA13DA">
            <w:pPr>
              <w:rPr>
                <w:rFonts w:ascii="Verdana" w:hAnsi="Verdana" w:cs="Arial"/>
                <w:szCs w:val="22"/>
              </w:rPr>
            </w:pPr>
          </w:p>
        </w:tc>
        <w:tc>
          <w:tcPr>
            <w:tcW w:w="895" w:type="dxa"/>
            <w:shd w:val="clear" w:color="auto" w:fill="DEEAF6"/>
          </w:tcPr>
          <w:p w14:paraId="088D0CA0" w14:textId="77777777" w:rsidR="00165EED" w:rsidRPr="00C53F12" w:rsidRDefault="00165EED" w:rsidP="00EA13DA">
            <w:pPr>
              <w:rPr>
                <w:rFonts w:ascii="Verdana" w:hAnsi="Verdana" w:cs="Arial"/>
                <w:szCs w:val="22"/>
              </w:rPr>
            </w:pPr>
            <w:r w:rsidRPr="00C53F12">
              <w:rPr>
                <w:rFonts w:ascii="Verdana" w:hAnsi="Verdana" w:cs="Arial"/>
                <w:szCs w:val="22"/>
              </w:rPr>
              <w:t>Version</w:t>
            </w:r>
          </w:p>
        </w:tc>
        <w:tc>
          <w:tcPr>
            <w:tcW w:w="1537" w:type="dxa"/>
            <w:shd w:val="clear" w:color="auto" w:fill="DEEAF6"/>
          </w:tcPr>
          <w:p w14:paraId="262A1478" w14:textId="77777777" w:rsidR="00165EED" w:rsidRPr="00C53F12" w:rsidRDefault="00165EED" w:rsidP="00EA13DA">
            <w:pPr>
              <w:rPr>
                <w:rFonts w:ascii="Verdana" w:hAnsi="Verdana" w:cs="Arial"/>
                <w:szCs w:val="22"/>
              </w:rPr>
            </w:pPr>
            <w:r w:rsidRPr="00C53F12">
              <w:rPr>
                <w:rFonts w:ascii="Verdana" w:hAnsi="Verdana" w:cs="Arial"/>
                <w:szCs w:val="22"/>
              </w:rPr>
              <w:t>Name</w:t>
            </w:r>
          </w:p>
        </w:tc>
        <w:tc>
          <w:tcPr>
            <w:tcW w:w="1559" w:type="dxa"/>
            <w:shd w:val="clear" w:color="auto" w:fill="DEEAF6"/>
          </w:tcPr>
          <w:p w14:paraId="375FF7DE" w14:textId="77777777" w:rsidR="00165EED" w:rsidRPr="00C53F12" w:rsidRDefault="00165EED" w:rsidP="00EA13DA">
            <w:pPr>
              <w:rPr>
                <w:rFonts w:ascii="Verdana" w:hAnsi="Verdana" w:cs="Arial"/>
                <w:szCs w:val="22"/>
              </w:rPr>
            </w:pPr>
            <w:r w:rsidRPr="00C53F12">
              <w:rPr>
                <w:rFonts w:ascii="Verdana" w:hAnsi="Verdana" w:cs="Arial"/>
                <w:szCs w:val="22"/>
              </w:rPr>
              <w:t>Signature</w:t>
            </w:r>
          </w:p>
        </w:tc>
        <w:tc>
          <w:tcPr>
            <w:tcW w:w="1984" w:type="dxa"/>
            <w:shd w:val="clear" w:color="auto" w:fill="DEEAF6"/>
          </w:tcPr>
          <w:p w14:paraId="77B4C2EE" w14:textId="77777777" w:rsidR="00165EED" w:rsidRPr="00C53F12" w:rsidRDefault="00165EED" w:rsidP="00EA13DA">
            <w:pPr>
              <w:rPr>
                <w:rFonts w:ascii="Verdana" w:hAnsi="Verdana" w:cs="Arial"/>
                <w:szCs w:val="22"/>
              </w:rPr>
            </w:pPr>
            <w:r w:rsidRPr="00C53F12">
              <w:rPr>
                <w:rFonts w:ascii="Verdana" w:hAnsi="Verdana" w:cs="Arial"/>
                <w:szCs w:val="22"/>
              </w:rPr>
              <w:t>Position</w:t>
            </w:r>
          </w:p>
        </w:tc>
        <w:tc>
          <w:tcPr>
            <w:tcW w:w="1050" w:type="dxa"/>
            <w:shd w:val="clear" w:color="auto" w:fill="DEEAF6"/>
          </w:tcPr>
          <w:p w14:paraId="6CA72902" w14:textId="77777777" w:rsidR="00165EED" w:rsidRPr="00C53F12" w:rsidRDefault="00165EED" w:rsidP="00EA13DA">
            <w:pPr>
              <w:rPr>
                <w:rFonts w:ascii="Verdana" w:hAnsi="Verdana" w:cs="Arial"/>
                <w:szCs w:val="22"/>
              </w:rPr>
            </w:pPr>
            <w:r w:rsidRPr="00C53F12">
              <w:rPr>
                <w:rFonts w:ascii="Verdana" w:hAnsi="Verdana" w:cs="Arial"/>
                <w:szCs w:val="22"/>
              </w:rPr>
              <w:t>Date</w:t>
            </w:r>
          </w:p>
        </w:tc>
      </w:tr>
      <w:tr w:rsidR="00C53F12" w:rsidRPr="00C53F12" w14:paraId="6A62C0B0" w14:textId="77777777" w:rsidTr="00C53F12">
        <w:tc>
          <w:tcPr>
            <w:tcW w:w="1504" w:type="dxa"/>
            <w:shd w:val="clear" w:color="auto" w:fill="DEEAF6"/>
          </w:tcPr>
          <w:p w14:paraId="33EEB5F5" w14:textId="77777777" w:rsidR="00165EED" w:rsidRPr="00C53F12" w:rsidRDefault="00165EED" w:rsidP="00EA13DA">
            <w:pPr>
              <w:rPr>
                <w:rFonts w:ascii="Verdana" w:hAnsi="Verdana" w:cs="Arial"/>
                <w:szCs w:val="22"/>
              </w:rPr>
            </w:pPr>
            <w:r w:rsidRPr="00C53F12">
              <w:rPr>
                <w:rFonts w:ascii="Verdana" w:hAnsi="Verdana" w:cs="Arial"/>
                <w:szCs w:val="22"/>
              </w:rPr>
              <w:t>Prepared by</w:t>
            </w:r>
          </w:p>
        </w:tc>
        <w:tc>
          <w:tcPr>
            <w:tcW w:w="895" w:type="dxa"/>
            <w:shd w:val="clear" w:color="auto" w:fill="auto"/>
          </w:tcPr>
          <w:p w14:paraId="67C73871" w14:textId="77777777" w:rsidR="00165EED" w:rsidRPr="00C53F12" w:rsidRDefault="00165EED" w:rsidP="00EA13DA">
            <w:pPr>
              <w:jc w:val="center"/>
              <w:rPr>
                <w:rFonts w:ascii="Verdana" w:hAnsi="Verdana" w:cs="Arial"/>
                <w:szCs w:val="22"/>
              </w:rPr>
            </w:pPr>
            <w:r w:rsidRPr="00C53F12">
              <w:rPr>
                <w:rFonts w:ascii="Verdana" w:hAnsi="Verdana" w:cs="Arial"/>
                <w:szCs w:val="22"/>
              </w:rPr>
              <w:t>1</w:t>
            </w:r>
          </w:p>
        </w:tc>
        <w:tc>
          <w:tcPr>
            <w:tcW w:w="1537" w:type="dxa"/>
            <w:shd w:val="clear" w:color="auto" w:fill="auto"/>
          </w:tcPr>
          <w:p w14:paraId="60CD28FB" w14:textId="77777777" w:rsidR="00165EED" w:rsidRPr="00C53F12" w:rsidRDefault="00C53F12" w:rsidP="00EA13DA">
            <w:pPr>
              <w:rPr>
                <w:rFonts w:ascii="Verdana" w:hAnsi="Verdana" w:cs="Arial"/>
                <w:szCs w:val="22"/>
              </w:rPr>
            </w:pPr>
            <w:r w:rsidRPr="00C53F12">
              <w:rPr>
                <w:rFonts w:ascii="Verdana" w:hAnsi="Verdana" w:cs="Arial"/>
                <w:szCs w:val="22"/>
              </w:rPr>
              <w:t>S Hannen</w:t>
            </w:r>
          </w:p>
        </w:tc>
        <w:tc>
          <w:tcPr>
            <w:tcW w:w="1559" w:type="dxa"/>
            <w:shd w:val="clear" w:color="auto" w:fill="auto"/>
          </w:tcPr>
          <w:p w14:paraId="39AA0E89" w14:textId="77777777" w:rsidR="00165EED" w:rsidRPr="00C53F12" w:rsidRDefault="00165EED" w:rsidP="00EA13DA">
            <w:pPr>
              <w:rPr>
                <w:rFonts w:ascii="Verdana" w:hAnsi="Verdana" w:cs="Arial"/>
                <w:szCs w:val="22"/>
              </w:rPr>
            </w:pPr>
          </w:p>
        </w:tc>
        <w:tc>
          <w:tcPr>
            <w:tcW w:w="1984" w:type="dxa"/>
            <w:shd w:val="clear" w:color="auto" w:fill="auto"/>
          </w:tcPr>
          <w:p w14:paraId="4BFC6015" w14:textId="77777777" w:rsidR="00165EED" w:rsidRPr="00C53F12" w:rsidRDefault="00C53F12" w:rsidP="00C53F12">
            <w:pPr>
              <w:jc w:val="left"/>
              <w:rPr>
                <w:rFonts w:ascii="Verdana" w:hAnsi="Verdana" w:cs="Arial"/>
                <w:szCs w:val="22"/>
              </w:rPr>
            </w:pPr>
            <w:r w:rsidRPr="00C53F12">
              <w:rPr>
                <w:rFonts w:ascii="Verdana" w:hAnsi="Verdana" w:cs="Arial"/>
                <w:szCs w:val="22"/>
              </w:rPr>
              <w:t xml:space="preserve">Deputy </w:t>
            </w:r>
            <w:r w:rsidR="00165EED" w:rsidRPr="00C53F12">
              <w:rPr>
                <w:rFonts w:ascii="Verdana" w:hAnsi="Verdana" w:cs="Arial"/>
                <w:szCs w:val="22"/>
              </w:rPr>
              <w:t>Parish Clerk</w:t>
            </w:r>
          </w:p>
        </w:tc>
        <w:tc>
          <w:tcPr>
            <w:tcW w:w="1050" w:type="dxa"/>
            <w:shd w:val="clear" w:color="auto" w:fill="auto"/>
          </w:tcPr>
          <w:p w14:paraId="2BFED5F4" w14:textId="77777777" w:rsidR="00165EED" w:rsidRPr="00C53F12" w:rsidRDefault="00C53F12" w:rsidP="00EA13DA">
            <w:pPr>
              <w:rPr>
                <w:rFonts w:ascii="Verdana" w:hAnsi="Verdana" w:cs="Arial"/>
                <w:szCs w:val="22"/>
              </w:rPr>
            </w:pPr>
            <w:r>
              <w:rPr>
                <w:rFonts w:ascii="Verdana" w:hAnsi="Verdana" w:cs="Arial"/>
                <w:szCs w:val="22"/>
              </w:rPr>
              <w:t>Nov 23</w:t>
            </w:r>
          </w:p>
        </w:tc>
      </w:tr>
      <w:tr w:rsidR="00C53F12" w:rsidRPr="00C53F12" w14:paraId="48848E92" w14:textId="77777777" w:rsidTr="00C53F12">
        <w:tc>
          <w:tcPr>
            <w:tcW w:w="1504" w:type="dxa"/>
            <w:shd w:val="clear" w:color="auto" w:fill="DEEAF6"/>
          </w:tcPr>
          <w:p w14:paraId="698711FA" w14:textId="77777777" w:rsidR="00165EED" w:rsidRPr="00C53F12" w:rsidRDefault="00165EED" w:rsidP="00EA13DA">
            <w:pPr>
              <w:rPr>
                <w:rFonts w:ascii="Verdana" w:hAnsi="Verdana" w:cs="Arial"/>
                <w:szCs w:val="22"/>
              </w:rPr>
            </w:pPr>
            <w:r w:rsidRPr="00C53F12">
              <w:rPr>
                <w:rFonts w:ascii="Verdana" w:hAnsi="Verdana" w:cs="Arial"/>
                <w:szCs w:val="22"/>
              </w:rPr>
              <w:t>Reviewed by</w:t>
            </w:r>
          </w:p>
        </w:tc>
        <w:tc>
          <w:tcPr>
            <w:tcW w:w="895" w:type="dxa"/>
            <w:shd w:val="clear" w:color="auto" w:fill="auto"/>
          </w:tcPr>
          <w:p w14:paraId="7DC98F30" w14:textId="77777777" w:rsidR="00165EED" w:rsidRPr="00C53F12" w:rsidRDefault="00165EED" w:rsidP="00EA13DA">
            <w:pPr>
              <w:jc w:val="center"/>
              <w:rPr>
                <w:rFonts w:ascii="Verdana" w:hAnsi="Verdana" w:cs="Arial"/>
                <w:szCs w:val="22"/>
              </w:rPr>
            </w:pPr>
            <w:r w:rsidRPr="00C53F12">
              <w:rPr>
                <w:rFonts w:ascii="Verdana" w:hAnsi="Verdana" w:cs="Arial"/>
                <w:szCs w:val="22"/>
              </w:rPr>
              <w:t>1</w:t>
            </w:r>
          </w:p>
        </w:tc>
        <w:tc>
          <w:tcPr>
            <w:tcW w:w="1537" w:type="dxa"/>
            <w:shd w:val="clear" w:color="auto" w:fill="auto"/>
          </w:tcPr>
          <w:p w14:paraId="38872FCE" w14:textId="77777777" w:rsidR="00165EED" w:rsidRPr="00C53F12" w:rsidRDefault="00363D4A" w:rsidP="00EA13DA">
            <w:pPr>
              <w:rPr>
                <w:rFonts w:ascii="Verdana" w:hAnsi="Verdana" w:cs="Arial"/>
                <w:szCs w:val="22"/>
              </w:rPr>
            </w:pPr>
            <w:r>
              <w:rPr>
                <w:rFonts w:ascii="Verdana" w:hAnsi="Verdana" w:cs="Arial"/>
                <w:szCs w:val="22"/>
              </w:rPr>
              <w:t>R Potter</w:t>
            </w:r>
          </w:p>
        </w:tc>
        <w:tc>
          <w:tcPr>
            <w:tcW w:w="1559" w:type="dxa"/>
            <w:shd w:val="clear" w:color="auto" w:fill="auto"/>
          </w:tcPr>
          <w:p w14:paraId="3541C5FB" w14:textId="77777777" w:rsidR="00165EED" w:rsidRPr="00C53F12" w:rsidRDefault="00165EED" w:rsidP="00EA13DA">
            <w:pPr>
              <w:rPr>
                <w:rFonts w:ascii="Verdana" w:hAnsi="Verdana" w:cs="Arial"/>
                <w:szCs w:val="22"/>
              </w:rPr>
            </w:pPr>
          </w:p>
        </w:tc>
        <w:tc>
          <w:tcPr>
            <w:tcW w:w="1984" w:type="dxa"/>
            <w:shd w:val="clear" w:color="auto" w:fill="auto"/>
          </w:tcPr>
          <w:p w14:paraId="37550759" w14:textId="77777777" w:rsidR="00165EED" w:rsidRPr="00C53F12" w:rsidRDefault="00363D4A" w:rsidP="00EA13DA">
            <w:pPr>
              <w:rPr>
                <w:rFonts w:ascii="Verdana" w:hAnsi="Verdana" w:cs="Arial"/>
                <w:szCs w:val="22"/>
              </w:rPr>
            </w:pPr>
            <w:r>
              <w:rPr>
                <w:rFonts w:ascii="Verdana" w:hAnsi="Verdana" w:cs="Arial"/>
                <w:szCs w:val="22"/>
              </w:rPr>
              <w:t>Parish Clerk</w:t>
            </w:r>
          </w:p>
        </w:tc>
        <w:tc>
          <w:tcPr>
            <w:tcW w:w="1050" w:type="dxa"/>
            <w:shd w:val="clear" w:color="auto" w:fill="auto"/>
          </w:tcPr>
          <w:p w14:paraId="5407C104" w14:textId="77777777" w:rsidR="00165EED" w:rsidRPr="00C53F12" w:rsidRDefault="00363D4A" w:rsidP="00EA13DA">
            <w:pPr>
              <w:rPr>
                <w:rFonts w:ascii="Verdana" w:hAnsi="Verdana" w:cs="Arial"/>
                <w:szCs w:val="22"/>
              </w:rPr>
            </w:pPr>
            <w:r>
              <w:rPr>
                <w:rFonts w:ascii="Verdana" w:hAnsi="Verdana" w:cs="Arial"/>
                <w:szCs w:val="22"/>
              </w:rPr>
              <w:t>Nov 23</w:t>
            </w:r>
          </w:p>
        </w:tc>
      </w:tr>
      <w:tr w:rsidR="00C53F12" w:rsidRPr="00C53F12" w14:paraId="1F6E9F7B" w14:textId="77777777" w:rsidTr="00C53F12">
        <w:tc>
          <w:tcPr>
            <w:tcW w:w="1504" w:type="dxa"/>
            <w:shd w:val="clear" w:color="auto" w:fill="DEEAF6"/>
          </w:tcPr>
          <w:p w14:paraId="205E41E5" w14:textId="77777777" w:rsidR="00165EED" w:rsidRPr="00C53F12" w:rsidRDefault="00165EED" w:rsidP="00EA13DA">
            <w:pPr>
              <w:rPr>
                <w:rFonts w:ascii="Verdana" w:hAnsi="Verdana" w:cs="Arial"/>
                <w:szCs w:val="22"/>
              </w:rPr>
            </w:pPr>
            <w:r w:rsidRPr="00C53F12">
              <w:rPr>
                <w:rFonts w:ascii="Verdana" w:hAnsi="Verdana" w:cs="Arial"/>
                <w:szCs w:val="22"/>
              </w:rPr>
              <w:t>Approved by</w:t>
            </w:r>
          </w:p>
        </w:tc>
        <w:tc>
          <w:tcPr>
            <w:tcW w:w="895" w:type="dxa"/>
            <w:shd w:val="clear" w:color="auto" w:fill="auto"/>
          </w:tcPr>
          <w:p w14:paraId="5B12B346" w14:textId="77777777" w:rsidR="00165EED" w:rsidRPr="00C53F12" w:rsidRDefault="00165EED" w:rsidP="00EA13DA">
            <w:pPr>
              <w:jc w:val="center"/>
              <w:rPr>
                <w:rFonts w:ascii="Verdana" w:hAnsi="Verdana" w:cs="Arial"/>
                <w:szCs w:val="22"/>
              </w:rPr>
            </w:pPr>
            <w:r w:rsidRPr="00C53F12">
              <w:rPr>
                <w:rFonts w:ascii="Verdana" w:hAnsi="Verdana" w:cs="Arial"/>
                <w:szCs w:val="22"/>
              </w:rPr>
              <w:t>1</w:t>
            </w:r>
          </w:p>
        </w:tc>
        <w:tc>
          <w:tcPr>
            <w:tcW w:w="1537" w:type="dxa"/>
            <w:shd w:val="clear" w:color="auto" w:fill="auto"/>
          </w:tcPr>
          <w:p w14:paraId="77747066" w14:textId="77777777" w:rsidR="00165EED" w:rsidRPr="00C53F12" w:rsidRDefault="00165EED" w:rsidP="00EA13DA">
            <w:pPr>
              <w:rPr>
                <w:rFonts w:ascii="Verdana" w:hAnsi="Verdana" w:cs="Arial"/>
                <w:szCs w:val="22"/>
              </w:rPr>
            </w:pPr>
          </w:p>
        </w:tc>
        <w:tc>
          <w:tcPr>
            <w:tcW w:w="1559" w:type="dxa"/>
            <w:shd w:val="clear" w:color="auto" w:fill="auto"/>
          </w:tcPr>
          <w:p w14:paraId="4908EF71" w14:textId="77777777" w:rsidR="00165EED" w:rsidRPr="00C53F12" w:rsidRDefault="00165EED" w:rsidP="00EA13DA">
            <w:pPr>
              <w:rPr>
                <w:rFonts w:ascii="Verdana" w:hAnsi="Verdana" w:cs="Arial"/>
                <w:szCs w:val="22"/>
              </w:rPr>
            </w:pPr>
          </w:p>
        </w:tc>
        <w:tc>
          <w:tcPr>
            <w:tcW w:w="1984" w:type="dxa"/>
            <w:shd w:val="clear" w:color="auto" w:fill="auto"/>
          </w:tcPr>
          <w:p w14:paraId="76D69B96" w14:textId="77777777" w:rsidR="00165EED" w:rsidRPr="00C53F12" w:rsidRDefault="00165EED" w:rsidP="00EA13DA">
            <w:pPr>
              <w:rPr>
                <w:rFonts w:ascii="Verdana" w:hAnsi="Verdana" w:cs="Arial"/>
                <w:szCs w:val="22"/>
              </w:rPr>
            </w:pPr>
          </w:p>
        </w:tc>
        <w:tc>
          <w:tcPr>
            <w:tcW w:w="1050" w:type="dxa"/>
            <w:shd w:val="clear" w:color="auto" w:fill="auto"/>
          </w:tcPr>
          <w:p w14:paraId="221BCC05" w14:textId="77777777" w:rsidR="00165EED" w:rsidRPr="00C53F12" w:rsidRDefault="00165EED" w:rsidP="00EA13DA">
            <w:pPr>
              <w:rPr>
                <w:rFonts w:ascii="Verdana" w:hAnsi="Verdana" w:cs="Arial"/>
                <w:szCs w:val="22"/>
              </w:rPr>
            </w:pPr>
          </w:p>
        </w:tc>
      </w:tr>
    </w:tbl>
    <w:p w14:paraId="71E8E5FB" w14:textId="77777777" w:rsidR="00165EED" w:rsidRPr="00C53F12" w:rsidRDefault="00165EED" w:rsidP="00165EED">
      <w:pPr>
        <w:tabs>
          <w:tab w:val="left" w:pos="1005"/>
        </w:tabs>
        <w:rPr>
          <w:rFonts w:ascii="Verdana" w:hAnsi="Verdana" w:cs="Arial"/>
          <w:b/>
          <w:szCs w:val="22"/>
        </w:rPr>
      </w:pPr>
    </w:p>
    <w:p w14:paraId="0ECBC626" w14:textId="77777777" w:rsidR="00165EED" w:rsidRPr="00C53F12" w:rsidRDefault="00165EED" w:rsidP="00130E55">
      <w:pPr>
        <w:pStyle w:val="BPCHeadingNoNumber"/>
      </w:pPr>
      <w:r w:rsidRPr="00C53F12">
        <w:t xml:space="preserve">Amendment Record </w:t>
      </w:r>
    </w:p>
    <w:p w14:paraId="73D70F80" w14:textId="3473A4BE" w:rsidR="00165EED" w:rsidRDefault="00165EED" w:rsidP="00130E55">
      <w:pPr>
        <w:pStyle w:val="BPCPara1"/>
      </w:pPr>
      <w:r w:rsidRPr="00C53F12">
        <w:t xml:space="preserve">This procedure is reviewed to ensure its continuing relevance to the systems and process that it describes. A record of contextual additions or omissions is given below: </w:t>
      </w:r>
    </w:p>
    <w:p w14:paraId="03E0D91F" w14:textId="77777777" w:rsidR="00130E55" w:rsidRPr="00130E55" w:rsidRDefault="00130E55" w:rsidP="00130E55">
      <w:pPr>
        <w:pStyle w:val="BPCPara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937"/>
        <w:gridCol w:w="3444"/>
        <w:gridCol w:w="996"/>
      </w:tblGrid>
      <w:tr w:rsidR="00165EED" w:rsidRPr="00C53F12" w14:paraId="3F7D6B58" w14:textId="77777777" w:rsidTr="00EA13DA">
        <w:tc>
          <w:tcPr>
            <w:tcW w:w="959" w:type="dxa"/>
            <w:shd w:val="clear" w:color="auto" w:fill="DEEAF6"/>
          </w:tcPr>
          <w:p w14:paraId="1C7A8F1F" w14:textId="77777777" w:rsidR="00165EED" w:rsidRPr="00C53F12" w:rsidRDefault="00165EED" w:rsidP="00EA13DA">
            <w:pPr>
              <w:tabs>
                <w:tab w:val="left" w:pos="1005"/>
              </w:tabs>
              <w:rPr>
                <w:rFonts w:ascii="Verdana" w:hAnsi="Verdana" w:cs="Arial"/>
                <w:szCs w:val="22"/>
              </w:rPr>
            </w:pPr>
            <w:r w:rsidRPr="00C53F12">
              <w:rPr>
                <w:rFonts w:ascii="Verdana" w:hAnsi="Verdana" w:cs="Arial"/>
                <w:szCs w:val="22"/>
              </w:rPr>
              <w:t>Page No</w:t>
            </w:r>
          </w:p>
        </w:tc>
        <w:tc>
          <w:tcPr>
            <w:tcW w:w="3260" w:type="dxa"/>
            <w:shd w:val="clear" w:color="auto" w:fill="DEEAF6"/>
          </w:tcPr>
          <w:p w14:paraId="24D16836" w14:textId="77777777" w:rsidR="00165EED" w:rsidRPr="00C53F12" w:rsidRDefault="00165EED" w:rsidP="00EA13DA">
            <w:pPr>
              <w:tabs>
                <w:tab w:val="left" w:pos="1005"/>
              </w:tabs>
              <w:rPr>
                <w:rFonts w:ascii="Verdana" w:hAnsi="Verdana" w:cs="Arial"/>
                <w:szCs w:val="22"/>
              </w:rPr>
            </w:pPr>
            <w:r w:rsidRPr="00C53F12">
              <w:rPr>
                <w:rFonts w:ascii="Verdana" w:hAnsi="Verdana" w:cs="Arial"/>
                <w:szCs w:val="22"/>
              </w:rPr>
              <w:t>Context</w:t>
            </w:r>
          </w:p>
        </w:tc>
        <w:tc>
          <w:tcPr>
            <w:tcW w:w="3968" w:type="dxa"/>
            <w:shd w:val="clear" w:color="auto" w:fill="DEEAF6"/>
          </w:tcPr>
          <w:p w14:paraId="1097B231" w14:textId="77777777" w:rsidR="00165EED" w:rsidRPr="00C53F12" w:rsidRDefault="00165EED" w:rsidP="00EA13DA">
            <w:pPr>
              <w:tabs>
                <w:tab w:val="left" w:pos="1005"/>
              </w:tabs>
              <w:rPr>
                <w:rFonts w:ascii="Verdana" w:hAnsi="Verdana" w:cs="Arial"/>
                <w:szCs w:val="22"/>
              </w:rPr>
            </w:pPr>
            <w:r w:rsidRPr="00C53F12">
              <w:rPr>
                <w:rFonts w:ascii="Verdana" w:hAnsi="Verdana" w:cs="Arial"/>
                <w:szCs w:val="22"/>
              </w:rPr>
              <w:t>Revision</w:t>
            </w:r>
          </w:p>
        </w:tc>
        <w:tc>
          <w:tcPr>
            <w:tcW w:w="1055" w:type="dxa"/>
            <w:shd w:val="clear" w:color="auto" w:fill="DEEAF6"/>
          </w:tcPr>
          <w:p w14:paraId="269BBBB9" w14:textId="77777777" w:rsidR="00165EED" w:rsidRPr="00C53F12" w:rsidRDefault="00165EED" w:rsidP="00EA13DA">
            <w:pPr>
              <w:tabs>
                <w:tab w:val="left" w:pos="1005"/>
              </w:tabs>
              <w:rPr>
                <w:rFonts w:ascii="Verdana" w:hAnsi="Verdana" w:cs="Arial"/>
                <w:szCs w:val="22"/>
              </w:rPr>
            </w:pPr>
            <w:r w:rsidRPr="00C53F12">
              <w:rPr>
                <w:rFonts w:ascii="Verdana" w:hAnsi="Verdana" w:cs="Arial"/>
                <w:szCs w:val="22"/>
              </w:rPr>
              <w:t>Date</w:t>
            </w:r>
          </w:p>
        </w:tc>
      </w:tr>
      <w:tr w:rsidR="00165EED" w:rsidRPr="00C53F12" w14:paraId="0F2CF977" w14:textId="77777777" w:rsidTr="00EA13DA">
        <w:tc>
          <w:tcPr>
            <w:tcW w:w="959" w:type="dxa"/>
            <w:shd w:val="clear" w:color="auto" w:fill="auto"/>
          </w:tcPr>
          <w:p w14:paraId="498BDF37" w14:textId="77777777" w:rsidR="00165EED" w:rsidRPr="00C53F12" w:rsidRDefault="00786D59" w:rsidP="00EA13DA">
            <w:pPr>
              <w:tabs>
                <w:tab w:val="left" w:pos="1005"/>
              </w:tabs>
              <w:jc w:val="center"/>
              <w:rPr>
                <w:rFonts w:ascii="Verdana" w:hAnsi="Verdana" w:cs="Arial"/>
                <w:szCs w:val="22"/>
              </w:rPr>
            </w:pPr>
            <w:r>
              <w:rPr>
                <w:rFonts w:ascii="Verdana" w:hAnsi="Verdana" w:cs="Arial"/>
                <w:szCs w:val="22"/>
              </w:rPr>
              <w:t>4</w:t>
            </w:r>
          </w:p>
        </w:tc>
        <w:tc>
          <w:tcPr>
            <w:tcW w:w="3260" w:type="dxa"/>
            <w:shd w:val="clear" w:color="auto" w:fill="auto"/>
          </w:tcPr>
          <w:p w14:paraId="15FF2F6D" w14:textId="77777777" w:rsidR="00165EED" w:rsidRPr="00C53F12" w:rsidRDefault="000E27FA" w:rsidP="00EA13DA">
            <w:pPr>
              <w:tabs>
                <w:tab w:val="left" w:pos="1005"/>
              </w:tabs>
              <w:rPr>
                <w:rFonts w:ascii="Verdana" w:hAnsi="Verdana" w:cs="Arial"/>
                <w:szCs w:val="22"/>
              </w:rPr>
            </w:pPr>
            <w:r>
              <w:rPr>
                <w:rFonts w:ascii="Verdana" w:hAnsi="Verdana" w:cs="Arial"/>
                <w:szCs w:val="22"/>
              </w:rPr>
              <w:t>Use of personal devises</w:t>
            </w:r>
          </w:p>
        </w:tc>
        <w:tc>
          <w:tcPr>
            <w:tcW w:w="3968" w:type="dxa"/>
            <w:shd w:val="clear" w:color="auto" w:fill="auto"/>
          </w:tcPr>
          <w:p w14:paraId="79CB3865" w14:textId="77777777" w:rsidR="00165EED" w:rsidRPr="00C53F12" w:rsidRDefault="000E27FA" w:rsidP="00EA13DA">
            <w:pPr>
              <w:tabs>
                <w:tab w:val="left" w:pos="1005"/>
              </w:tabs>
              <w:rPr>
                <w:rFonts w:ascii="Verdana" w:hAnsi="Verdana" w:cs="Arial"/>
                <w:szCs w:val="22"/>
              </w:rPr>
            </w:pPr>
            <w:r>
              <w:rPr>
                <w:rFonts w:ascii="Verdana" w:hAnsi="Verdana" w:cs="Arial"/>
                <w:szCs w:val="22"/>
              </w:rPr>
              <w:t>Addition</w:t>
            </w:r>
          </w:p>
        </w:tc>
        <w:tc>
          <w:tcPr>
            <w:tcW w:w="1055" w:type="dxa"/>
            <w:shd w:val="clear" w:color="auto" w:fill="auto"/>
          </w:tcPr>
          <w:p w14:paraId="043F65B1" w14:textId="77777777" w:rsidR="00165EED" w:rsidRPr="00C53F12" w:rsidRDefault="00410944" w:rsidP="00EA13DA">
            <w:pPr>
              <w:tabs>
                <w:tab w:val="left" w:pos="1005"/>
              </w:tabs>
              <w:rPr>
                <w:rFonts w:ascii="Verdana" w:hAnsi="Verdana" w:cs="Arial"/>
                <w:szCs w:val="22"/>
              </w:rPr>
            </w:pPr>
            <w:r>
              <w:rPr>
                <w:rFonts w:ascii="Verdana" w:hAnsi="Verdana" w:cs="Arial"/>
                <w:szCs w:val="22"/>
              </w:rPr>
              <w:t>Nov 23</w:t>
            </w:r>
          </w:p>
        </w:tc>
      </w:tr>
      <w:tr w:rsidR="00165EED" w:rsidRPr="00C53F12" w14:paraId="6EE8ACE5" w14:textId="77777777" w:rsidTr="00EA13DA">
        <w:tc>
          <w:tcPr>
            <w:tcW w:w="959" w:type="dxa"/>
            <w:shd w:val="clear" w:color="auto" w:fill="auto"/>
          </w:tcPr>
          <w:p w14:paraId="4B6B0C9E" w14:textId="77777777" w:rsidR="00165EED" w:rsidRPr="00C53F12" w:rsidRDefault="00786D59" w:rsidP="00EA13DA">
            <w:pPr>
              <w:tabs>
                <w:tab w:val="left" w:pos="1005"/>
              </w:tabs>
              <w:jc w:val="center"/>
              <w:rPr>
                <w:rFonts w:ascii="Verdana" w:hAnsi="Verdana" w:cs="Arial"/>
                <w:szCs w:val="22"/>
              </w:rPr>
            </w:pPr>
            <w:r>
              <w:rPr>
                <w:rFonts w:ascii="Verdana" w:hAnsi="Verdana" w:cs="Arial"/>
                <w:szCs w:val="22"/>
              </w:rPr>
              <w:t>6</w:t>
            </w:r>
          </w:p>
        </w:tc>
        <w:tc>
          <w:tcPr>
            <w:tcW w:w="3260" w:type="dxa"/>
            <w:shd w:val="clear" w:color="auto" w:fill="auto"/>
          </w:tcPr>
          <w:p w14:paraId="64CFE0B0" w14:textId="77777777" w:rsidR="00165EED" w:rsidRPr="00C53F12" w:rsidRDefault="000E27FA" w:rsidP="00EA13DA">
            <w:pPr>
              <w:tabs>
                <w:tab w:val="left" w:pos="1005"/>
              </w:tabs>
              <w:rPr>
                <w:rFonts w:ascii="Verdana" w:hAnsi="Verdana" w:cs="Arial"/>
                <w:szCs w:val="22"/>
              </w:rPr>
            </w:pPr>
            <w:r>
              <w:rPr>
                <w:rFonts w:ascii="Verdana" w:hAnsi="Verdana" w:cs="Arial"/>
                <w:szCs w:val="22"/>
              </w:rPr>
              <w:t>Data Sharing</w:t>
            </w:r>
          </w:p>
        </w:tc>
        <w:tc>
          <w:tcPr>
            <w:tcW w:w="3968" w:type="dxa"/>
            <w:shd w:val="clear" w:color="auto" w:fill="auto"/>
          </w:tcPr>
          <w:p w14:paraId="15EBB13B" w14:textId="77777777" w:rsidR="00165EED" w:rsidRPr="00C53F12" w:rsidRDefault="00410944" w:rsidP="00EA13DA">
            <w:pPr>
              <w:tabs>
                <w:tab w:val="left" w:pos="1005"/>
              </w:tabs>
              <w:rPr>
                <w:rFonts w:ascii="Verdana" w:hAnsi="Verdana" w:cs="Arial"/>
                <w:szCs w:val="22"/>
              </w:rPr>
            </w:pPr>
            <w:r>
              <w:rPr>
                <w:rFonts w:ascii="Verdana" w:hAnsi="Verdana" w:cs="Arial"/>
                <w:szCs w:val="22"/>
              </w:rPr>
              <w:t>Addition</w:t>
            </w:r>
          </w:p>
        </w:tc>
        <w:tc>
          <w:tcPr>
            <w:tcW w:w="1055" w:type="dxa"/>
            <w:shd w:val="clear" w:color="auto" w:fill="auto"/>
          </w:tcPr>
          <w:p w14:paraId="0DFAF07D" w14:textId="77777777" w:rsidR="00165EED" w:rsidRPr="00C53F12" w:rsidRDefault="00410944" w:rsidP="00EA13DA">
            <w:pPr>
              <w:rPr>
                <w:rFonts w:ascii="Verdana" w:hAnsi="Verdana" w:cs="Arial"/>
                <w:szCs w:val="22"/>
              </w:rPr>
            </w:pPr>
            <w:r>
              <w:rPr>
                <w:rFonts w:ascii="Verdana" w:hAnsi="Verdana" w:cs="Arial"/>
                <w:szCs w:val="22"/>
              </w:rPr>
              <w:t>Nov 23</w:t>
            </w:r>
          </w:p>
        </w:tc>
      </w:tr>
      <w:tr w:rsidR="00165EED" w:rsidRPr="00C53F12" w14:paraId="54F55AC1" w14:textId="77777777" w:rsidTr="00EA13DA">
        <w:tc>
          <w:tcPr>
            <w:tcW w:w="959" w:type="dxa"/>
            <w:shd w:val="clear" w:color="auto" w:fill="auto"/>
          </w:tcPr>
          <w:p w14:paraId="6F3DC3F3" w14:textId="77777777" w:rsidR="00165EED" w:rsidRPr="00C53F12" w:rsidRDefault="00EA0D21" w:rsidP="00EA13DA">
            <w:pPr>
              <w:tabs>
                <w:tab w:val="left" w:pos="1005"/>
              </w:tabs>
              <w:jc w:val="center"/>
              <w:rPr>
                <w:rFonts w:ascii="Verdana" w:hAnsi="Verdana" w:cs="Arial"/>
                <w:szCs w:val="22"/>
              </w:rPr>
            </w:pPr>
            <w:r>
              <w:rPr>
                <w:rFonts w:ascii="Verdana" w:hAnsi="Verdana" w:cs="Arial"/>
                <w:szCs w:val="22"/>
              </w:rPr>
              <w:t>6</w:t>
            </w:r>
          </w:p>
        </w:tc>
        <w:tc>
          <w:tcPr>
            <w:tcW w:w="3260" w:type="dxa"/>
            <w:shd w:val="clear" w:color="auto" w:fill="auto"/>
          </w:tcPr>
          <w:p w14:paraId="2F933DBC" w14:textId="77777777" w:rsidR="00165EED" w:rsidRPr="00EA0D21" w:rsidRDefault="00EA0D21" w:rsidP="00EA13DA">
            <w:pPr>
              <w:tabs>
                <w:tab w:val="left" w:pos="1005"/>
              </w:tabs>
              <w:rPr>
                <w:rFonts w:ascii="Verdana" w:hAnsi="Verdana" w:cs="Arial"/>
                <w:szCs w:val="22"/>
              </w:rPr>
            </w:pPr>
            <w:r w:rsidRPr="00EA0D21">
              <w:rPr>
                <w:rFonts w:ascii="Verdana" w:hAnsi="Verdana" w:cs="Arial"/>
                <w:szCs w:val="22"/>
              </w:rPr>
              <w:t>I</w:t>
            </w:r>
            <w:r w:rsidRPr="00EA0D21">
              <w:rPr>
                <w:rFonts w:ascii="Verdana" w:hAnsi="Verdana" w:cs="Arial"/>
              </w:rPr>
              <w:t>nformation requests</w:t>
            </w:r>
          </w:p>
        </w:tc>
        <w:tc>
          <w:tcPr>
            <w:tcW w:w="3968" w:type="dxa"/>
            <w:shd w:val="clear" w:color="auto" w:fill="auto"/>
          </w:tcPr>
          <w:p w14:paraId="3EB423E6" w14:textId="77777777" w:rsidR="00165EED" w:rsidRPr="00EA0D21" w:rsidRDefault="00EA0D21" w:rsidP="00EA13DA">
            <w:pPr>
              <w:tabs>
                <w:tab w:val="left" w:pos="1005"/>
              </w:tabs>
              <w:rPr>
                <w:rFonts w:ascii="Verdana" w:hAnsi="Verdana" w:cs="Arial"/>
                <w:szCs w:val="22"/>
              </w:rPr>
            </w:pPr>
            <w:r w:rsidRPr="00EA0D21">
              <w:rPr>
                <w:rFonts w:ascii="Verdana" w:hAnsi="Verdana" w:cs="Arial"/>
                <w:szCs w:val="22"/>
              </w:rPr>
              <w:t>S</w:t>
            </w:r>
            <w:r w:rsidRPr="00EA0D21">
              <w:rPr>
                <w:rFonts w:ascii="Verdana" w:hAnsi="Verdana" w:cs="Arial"/>
              </w:rPr>
              <w:t>ent digitally where possible</w:t>
            </w:r>
          </w:p>
        </w:tc>
        <w:tc>
          <w:tcPr>
            <w:tcW w:w="1055" w:type="dxa"/>
            <w:shd w:val="clear" w:color="auto" w:fill="auto"/>
          </w:tcPr>
          <w:p w14:paraId="1FD1F6CA" w14:textId="77777777" w:rsidR="00165EED" w:rsidRPr="00C53F12" w:rsidRDefault="00EA0D21" w:rsidP="00EA13DA">
            <w:pPr>
              <w:tabs>
                <w:tab w:val="left" w:pos="1005"/>
              </w:tabs>
              <w:rPr>
                <w:rFonts w:ascii="Verdana" w:hAnsi="Verdana" w:cs="Arial"/>
                <w:szCs w:val="22"/>
              </w:rPr>
            </w:pPr>
            <w:r>
              <w:rPr>
                <w:rFonts w:ascii="Verdana" w:hAnsi="Verdana" w:cs="Arial"/>
                <w:szCs w:val="22"/>
              </w:rPr>
              <w:t>N</w:t>
            </w:r>
            <w:r>
              <w:rPr>
                <w:rFonts w:cs="Arial"/>
              </w:rPr>
              <w:t>ov 23</w:t>
            </w:r>
          </w:p>
        </w:tc>
      </w:tr>
      <w:tr w:rsidR="00165EED" w:rsidRPr="00C53F12" w14:paraId="4A9485D0" w14:textId="77777777" w:rsidTr="00EA13DA">
        <w:tc>
          <w:tcPr>
            <w:tcW w:w="959" w:type="dxa"/>
            <w:shd w:val="clear" w:color="auto" w:fill="auto"/>
          </w:tcPr>
          <w:p w14:paraId="63A780DE" w14:textId="77777777" w:rsidR="00165EED" w:rsidRPr="00C53F12" w:rsidRDefault="00165EED" w:rsidP="00EA13DA">
            <w:pPr>
              <w:tabs>
                <w:tab w:val="left" w:pos="1005"/>
              </w:tabs>
              <w:jc w:val="center"/>
              <w:rPr>
                <w:rFonts w:ascii="Verdana" w:hAnsi="Verdana" w:cs="Arial"/>
                <w:szCs w:val="22"/>
              </w:rPr>
            </w:pPr>
          </w:p>
        </w:tc>
        <w:tc>
          <w:tcPr>
            <w:tcW w:w="3260" w:type="dxa"/>
            <w:shd w:val="clear" w:color="auto" w:fill="auto"/>
          </w:tcPr>
          <w:p w14:paraId="2C07ADED" w14:textId="77777777" w:rsidR="00165EED" w:rsidRPr="00EA0D21" w:rsidRDefault="00165EED" w:rsidP="00EA13DA">
            <w:pPr>
              <w:tabs>
                <w:tab w:val="left" w:pos="1005"/>
              </w:tabs>
              <w:rPr>
                <w:rFonts w:ascii="Verdana" w:hAnsi="Verdana" w:cs="Arial"/>
                <w:szCs w:val="22"/>
              </w:rPr>
            </w:pPr>
          </w:p>
        </w:tc>
        <w:tc>
          <w:tcPr>
            <w:tcW w:w="3968" w:type="dxa"/>
            <w:shd w:val="clear" w:color="auto" w:fill="auto"/>
          </w:tcPr>
          <w:p w14:paraId="3DA81871" w14:textId="77777777" w:rsidR="00165EED" w:rsidRPr="00EA0D21" w:rsidRDefault="00165EED" w:rsidP="00EA13DA">
            <w:pPr>
              <w:tabs>
                <w:tab w:val="left" w:pos="1005"/>
              </w:tabs>
              <w:rPr>
                <w:rFonts w:ascii="Verdana" w:hAnsi="Verdana" w:cs="Arial"/>
                <w:szCs w:val="22"/>
              </w:rPr>
            </w:pPr>
          </w:p>
        </w:tc>
        <w:tc>
          <w:tcPr>
            <w:tcW w:w="1055" w:type="dxa"/>
            <w:shd w:val="clear" w:color="auto" w:fill="auto"/>
          </w:tcPr>
          <w:p w14:paraId="74BE7B7E" w14:textId="77777777" w:rsidR="00165EED" w:rsidRPr="00C53F12" w:rsidRDefault="00165EED" w:rsidP="00EA13DA">
            <w:pPr>
              <w:tabs>
                <w:tab w:val="left" w:pos="1005"/>
              </w:tabs>
              <w:rPr>
                <w:rFonts w:ascii="Verdana" w:hAnsi="Verdana" w:cs="Arial"/>
                <w:szCs w:val="22"/>
              </w:rPr>
            </w:pPr>
          </w:p>
        </w:tc>
      </w:tr>
    </w:tbl>
    <w:p w14:paraId="2C77B253" w14:textId="77777777" w:rsidR="00130E55" w:rsidRPr="00130E55" w:rsidRDefault="00130E55" w:rsidP="00130E55">
      <w:pPr>
        <w:pStyle w:val="BPCHeadingNoNumber"/>
      </w:pPr>
    </w:p>
    <w:p w14:paraId="46A396BA" w14:textId="77777777" w:rsidR="00130E55" w:rsidRPr="00130E55" w:rsidRDefault="00130E55" w:rsidP="00130E55"/>
    <w:p w14:paraId="012E874E" w14:textId="39FCA5F6" w:rsidR="00165EED" w:rsidRPr="001D0CE2" w:rsidRDefault="00165EED" w:rsidP="001D0CE2">
      <w:pPr>
        <w:pStyle w:val="BPCDocumentTitle"/>
      </w:pPr>
      <w:r w:rsidRPr="00C53F12">
        <w:br w:type="page"/>
      </w:r>
      <w:bookmarkStart w:id="0" w:name="_Toc473911607"/>
      <w:bookmarkStart w:id="1" w:name="_Toc474165775"/>
      <w:r w:rsidR="008F2F23" w:rsidRPr="00362432">
        <w:lastRenderedPageBreak/>
        <w:t>Index</w:t>
      </w:r>
      <w:bookmarkEnd w:id="0"/>
      <w:bookmarkEnd w:id="1"/>
    </w:p>
    <w:p w14:paraId="537AE632" w14:textId="77777777" w:rsidR="00124C10" w:rsidRDefault="00124C10" w:rsidP="00C370DC">
      <w:pPr>
        <w:rPr>
          <w:rFonts w:ascii="Verdana" w:hAnsi="Verdana"/>
          <w:smallCaps/>
          <w:szCs w:val="22"/>
        </w:rPr>
      </w:pPr>
    </w:p>
    <w:p w14:paraId="1E10783C" w14:textId="64FE7504" w:rsidR="00124C10" w:rsidRPr="00F67D98" w:rsidRDefault="00124C10">
      <w:pPr>
        <w:pStyle w:val="TOC1"/>
        <w:tabs>
          <w:tab w:val="left" w:pos="440"/>
          <w:tab w:val="right" w:pos="8297"/>
        </w:tabs>
        <w:rPr>
          <w:rFonts w:ascii="Verdana" w:eastAsiaTheme="minorEastAsia" w:hAnsi="Verdana" w:cstheme="minorBidi"/>
          <w:b w:val="0"/>
          <w:bCs w:val="0"/>
          <w:caps w:val="0"/>
          <w:noProof/>
          <w:kern w:val="2"/>
          <w:sz w:val="22"/>
          <w:szCs w:val="22"/>
          <w:lang w:eastAsia="en-GB"/>
          <w14:ligatures w14:val="standardContextual"/>
        </w:rPr>
      </w:pPr>
      <w:r>
        <w:rPr>
          <w:rFonts w:ascii="Verdana" w:hAnsi="Verdana"/>
          <w:smallCaps/>
          <w:szCs w:val="22"/>
        </w:rPr>
        <w:fldChar w:fldCharType="begin"/>
      </w:r>
      <w:r>
        <w:rPr>
          <w:rFonts w:ascii="Verdana" w:hAnsi="Verdana"/>
          <w:smallCaps/>
          <w:szCs w:val="22"/>
        </w:rPr>
        <w:instrText xml:space="preserve"> TOC \o "1-1" \h \z \u </w:instrText>
      </w:r>
      <w:r>
        <w:rPr>
          <w:rFonts w:ascii="Verdana" w:hAnsi="Verdana"/>
          <w:smallCaps/>
          <w:szCs w:val="22"/>
        </w:rPr>
        <w:fldChar w:fldCharType="separate"/>
      </w:r>
      <w:hyperlink w:anchor="_Toc150720247" w:history="1">
        <w:r w:rsidRPr="00F67D98">
          <w:rPr>
            <w:rStyle w:val="Hyperlink"/>
            <w:rFonts w:ascii="Verdana" w:hAnsi="Verdana"/>
            <w:b w:val="0"/>
            <w:bCs w:val="0"/>
            <w:noProof/>
            <w:sz w:val="22"/>
            <w:szCs w:val="22"/>
          </w:rPr>
          <w:t>1.</w:t>
        </w:r>
        <w:r w:rsidRPr="00F67D98">
          <w:rPr>
            <w:rFonts w:ascii="Verdana" w:eastAsiaTheme="minorEastAsia" w:hAnsi="Verdana" w:cstheme="minorBidi"/>
            <w:b w:val="0"/>
            <w:bCs w:val="0"/>
            <w:caps w:val="0"/>
            <w:noProof/>
            <w:kern w:val="2"/>
            <w:sz w:val="22"/>
            <w:szCs w:val="22"/>
            <w:lang w:eastAsia="en-GB"/>
            <w14:ligatures w14:val="standardContextual"/>
          </w:rPr>
          <w:tab/>
        </w:r>
        <w:r w:rsidRPr="00F67D98">
          <w:rPr>
            <w:rStyle w:val="Hyperlink"/>
            <w:rFonts w:ascii="Verdana" w:hAnsi="Verdana"/>
            <w:b w:val="0"/>
            <w:bCs w:val="0"/>
            <w:noProof/>
            <w:sz w:val="22"/>
            <w:szCs w:val="22"/>
          </w:rPr>
          <w:t>Policy statement</w:t>
        </w:r>
        <w:r w:rsidRPr="00F67D98">
          <w:rPr>
            <w:rFonts w:ascii="Verdana" w:hAnsi="Verdana"/>
            <w:b w:val="0"/>
            <w:bCs w:val="0"/>
            <w:noProof/>
            <w:webHidden/>
            <w:sz w:val="22"/>
            <w:szCs w:val="22"/>
          </w:rPr>
          <w:tab/>
        </w:r>
        <w:r w:rsidRPr="00F67D98">
          <w:rPr>
            <w:rFonts w:ascii="Verdana" w:hAnsi="Verdana"/>
            <w:b w:val="0"/>
            <w:bCs w:val="0"/>
            <w:noProof/>
            <w:webHidden/>
            <w:sz w:val="22"/>
            <w:szCs w:val="22"/>
          </w:rPr>
          <w:fldChar w:fldCharType="begin"/>
        </w:r>
        <w:r w:rsidRPr="00F67D98">
          <w:rPr>
            <w:rFonts w:ascii="Verdana" w:hAnsi="Verdana"/>
            <w:b w:val="0"/>
            <w:bCs w:val="0"/>
            <w:noProof/>
            <w:webHidden/>
            <w:sz w:val="22"/>
            <w:szCs w:val="22"/>
          </w:rPr>
          <w:instrText xml:space="preserve"> PAGEREF _Toc150720247 \h </w:instrText>
        </w:r>
        <w:r w:rsidRPr="00F67D98">
          <w:rPr>
            <w:rFonts w:ascii="Verdana" w:hAnsi="Verdana"/>
            <w:b w:val="0"/>
            <w:bCs w:val="0"/>
            <w:noProof/>
            <w:webHidden/>
            <w:sz w:val="22"/>
            <w:szCs w:val="22"/>
          </w:rPr>
        </w:r>
        <w:r w:rsidRPr="00F67D98">
          <w:rPr>
            <w:rFonts w:ascii="Verdana" w:hAnsi="Verdana"/>
            <w:b w:val="0"/>
            <w:bCs w:val="0"/>
            <w:noProof/>
            <w:webHidden/>
            <w:sz w:val="22"/>
            <w:szCs w:val="22"/>
          </w:rPr>
          <w:fldChar w:fldCharType="separate"/>
        </w:r>
        <w:r w:rsidRPr="00F67D98">
          <w:rPr>
            <w:rFonts w:ascii="Verdana" w:hAnsi="Verdana"/>
            <w:b w:val="0"/>
            <w:bCs w:val="0"/>
            <w:noProof/>
            <w:webHidden/>
            <w:sz w:val="22"/>
            <w:szCs w:val="22"/>
          </w:rPr>
          <w:t>4</w:t>
        </w:r>
        <w:r w:rsidRPr="00F67D98">
          <w:rPr>
            <w:rFonts w:ascii="Verdana" w:hAnsi="Verdana"/>
            <w:b w:val="0"/>
            <w:bCs w:val="0"/>
            <w:noProof/>
            <w:webHidden/>
            <w:sz w:val="22"/>
            <w:szCs w:val="22"/>
          </w:rPr>
          <w:fldChar w:fldCharType="end"/>
        </w:r>
      </w:hyperlink>
    </w:p>
    <w:p w14:paraId="78E15F60" w14:textId="47C988A2" w:rsidR="00124C10" w:rsidRPr="00F67D98" w:rsidRDefault="00000000">
      <w:pPr>
        <w:pStyle w:val="TOC1"/>
        <w:tabs>
          <w:tab w:val="left" w:pos="440"/>
          <w:tab w:val="right" w:pos="8297"/>
        </w:tabs>
        <w:rPr>
          <w:rFonts w:ascii="Verdana" w:eastAsiaTheme="minorEastAsia" w:hAnsi="Verdana" w:cstheme="minorBidi"/>
          <w:b w:val="0"/>
          <w:bCs w:val="0"/>
          <w:caps w:val="0"/>
          <w:noProof/>
          <w:kern w:val="2"/>
          <w:sz w:val="22"/>
          <w:szCs w:val="22"/>
          <w:lang w:eastAsia="en-GB"/>
          <w14:ligatures w14:val="standardContextual"/>
        </w:rPr>
      </w:pPr>
      <w:hyperlink w:anchor="_Toc150720248" w:history="1">
        <w:r w:rsidR="00124C10" w:rsidRPr="00F67D98">
          <w:rPr>
            <w:rStyle w:val="Hyperlink"/>
            <w:rFonts w:ascii="Verdana" w:hAnsi="Verdana"/>
            <w:b w:val="0"/>
            <w:bCs w:val="0"/>
            <w:noProof/>
            <w:sz w:val="22"/>
            <w:szCs w:val="22"/>
          </w:rPr>
          <w:t>2.</w:t>
        </w:r>
        <w:r w:rsidR="00124C10" w:rsidRPr="00F67D98">
          <w:rPr>
            <w:rFonts w:ascii="Verdana" w:eastAsiaTheme="minorEastAsia" w:hAnsi="Verdana" w:cstheme="minorBidi"/>
            <w:b w:val="0"/>
            <w:bCs w:val="0"/>
            <w:caps w:val="0"/>
            <w:noProof/>
            <w:kern w:val="2"/>
            <w:sz w:val="22"/>
            <w:szCs w:val="22"/>
            <w:lang w:eastAsia="en-GB"/>
            <w14:ligatures w14:val="standardContextual"/>
          </w:rPr>
          <w:tab/>
        </w:r>
        <w:r w:rsidR="00124C10" w:rsidRPr="00F67D98">
          <w:rPr>
            <w:rStyle w:val="Hyperlink"/>
            <w:rFonts w:ascii="Verdana" w:hAnsi="Verdana"/>
            <w:b w:val="0"/>
            <w:bCs w:val="0"/>
            <w:noProof/>
            <w:sz w:val="22"/>
            <w:szCs w:val="22"/>
          </w:rPr>
          <w:t>The data Protection Act</w:t>
        </w:r>
        <w:r w:rsidR="00124C10" w:rsidRPr="00F67D98">
          <w:rPr>
            <w:rFonts w:ascii="Verdana" w:hAnsi="Verdana"/>
            <w:b w:val="0"/>
            <w:bCs w:val="0"/>
            <w:noProof/>
            <w:webHidden/>
            <w:sz w:val="22"/>
            <w:szCs w:val="22"/>
          </w:rPr>
          <w:tab/>
        </w:r>
        <w:r w:rsidR="00124C10" w:rsidRPr="00F67D98">
          <w:rPr>
            <w:rFonts w:ascii="Verdana" w:hAnsi="Verdana"/>
            <w:b w:val="0"/>
            <w:bCs w:val="0"/>
            <w:noProof/>
            <w:webHidden/>
            <w:sz w:val="22"/>
            <w:szCs w:val="22"/>
          </w:rPr>
          <w:fldChar w:fldCharType="begin"/>
        </w:r>
        <w:r w:rsidR="00124C10" w:rsidRPr="00F67D98">
          <w:rPr>
            <w:rFonts w:ascii="Verdana" w:hAnsi="Verdana"/>
            <w:b w:val="0"/>
            <w:bCs w:val="0"/>
            <w:noProof/>
            <w:webHidden/>
            <w:sz w:val="22"/>
            <w:szCs w:val="22"/>
          </w:rPr>
          <w:instrText xml:space="preserve"> PAGEREF _Toc150720248 \h </w:instrText>
        </w:r>
        <w:r w:rsidR="00124C10" w:rsidRPr="00F67D98">
          <w:rPr>
            <w:rFonts w:ascii="Verdana" w:hAnsi="Verdana"/>
            <w:b w:val="0"/>
            <w:bCs w:val="0"/>
            <w:noProof/>
            <w:webHidden/>
            <w:sz w:val="22"/>
            <w:szCs w:val="22"/>
          </w:rPr>
        </w:r>
        <w:r w:rsidR="00124C10" w:rsidRPr="00F67D98">
          <w:rPr>
            <w:rFonts w:ascii="Verdana" w:hAnsi="Verdana"/>
            <w:b w:val="0"/>
            <w:bCs w:val="0"/>
            <w:noProof/>
            <w:webHidden/>
            <w:sz w:val="22"/>
            <w:szCs w:val="22"/>
          </w:rPr>
          <w:fldChar w:fldCharType="separate"/>
        </w:r>
        <w:r w:rsidR="00124C10" w:rsidRPr="00F67D98">
          <w:rPr>
            <w:rFonts w:ascii="Verdana" w:hAnsi="Verdana"/>
            <w:b w:val="0"/>
            <w:bCs w:val="0"/>
            <w:noProof/>
            <w:webHidden/>
            <w:sz w:val="22"/>
            <w:szCs w:val="22"/>
          </w:rPr>
          <w:t>4</w:t>
        </w:r>
        <w:r w:rsidR="00124C10" w:rsidRPr="00F67D98">
          <w:rPr>
            <w:rFonts w:ascii="Verdana" w:hAnsi="Verdana"/>
            <w:b w:val="0"/>
            <w:bCs w:val="0"/>
            <w:noProof/>
            <w:webHidden/>
            <w:sz w:val="22"/>
            <w:szCs w:val="22"/>
          </w:rPr>
          <w:fldChar w:fldCharType="end"/>
        </w:r>
      </w:hyperlink>
    </w:p>
    <w:p w14:paraId="7914CDF2" w14:textId="60F81D1A" w:rsidR="00124C10" w:rsidRPr="00D92D00" w:rsidRDefault="00000000">
      <w:pPr>
        <w:pStyle w:val="TOC1"/>
        <w:tabs>
          <w:tab w:val="left" w:pos="440"/>
          <w:tab w:val="right" w:pos="8297"/>
        </w:tabs>
        <w:rPr>
          <w:rFonts w:ascii="Verdana" w:eastAsiaTheme="minorEastAsia" w:hAnsi="Verdana" w:cstheme="minorBidi"/>
          <w:b w:val="0"/>
          <w:bCs w:val="0"/>
          <w:caps w:val="0"/>
          <w:noProof/>
          <w:kern w:val="2"/>
          <w:sz w:val="22"/>
          <w:szCs w:val="22"/>
          <w:lang w:eastAsia="en-GB"/>
          <w14:ligatures w14:val="standardContextual"/>
        </w:rPr>
      </w:pPr>
      <w:hyperlink w:anchor="_Toc150720249" w:history="1">
        <w:r w:rsidR="00124C10" w:rsidRPr="00F67D98">
          <w:rPr>
            <w:rStyle w:val="Hyperlink"/>
            <w:rFonts w:ascii="Verdana" w:hAnsi="Verdana"/>
            <w:b w:val="0"/>
            <w:bCs w:val="0"/>
            <w:noProof/>
            <w:sz w:val="22"/>
            <w:szCs w:val="22"/>
          </w:rPr>
          <w:t>3.</w:t>
        </w:r>
        <w:r w:rsidR="00124C10" w:rsidRPr="00F67D98">
          <w:rPr>
            <w:rFonts w:ascii="Verdana" w:eastAsiaTheme="minorEastAsia" w:hAnsi="Verdana" w:cstheme="minorBidi"/>
            <w:b w:val="0"/>
            <w:bCs w:val="0"/>
            <w:caps w:val="0"/>
            <w:noProof/>
            <w:kern w:val="2"/>
            <w:sz w:val="22"/>
            <w:szCs w:val="22"/>
            <w:lang w:eastAsia="en-GB"/>
            <w14:ligatures w14:val="standardContextual"/>
          </w:rPr>
          <w:tab/>
        </w:r>
        <w:r w:rsidR="00124C10" w:rsidRPr="00F67D98">
          <w:rPr>
            <w:rStyle w:val="Hyperlink"/>
            <w:rFonts w:ascii="Verdana" w:hAnsi="Verdana"/>
            <w:b w:val="0"/>
            <w:bCs w:val="0"/>
            <w:noProof/>
            <w:sz w:val="22"/>
            <w:szCs w:val="22"/>
          </w:rPr>
          <w:t>Storing and Accessing data</w:t>
        </w:r>
        <w:r w:rsidR="00124C10" w:rsidRPr="00F67D98">
          <w:rPr>
            <w:rFonts w:ascii="Verdana" w:hAnsi="Verdana"/>
            <w:b w:val="0"/>
            <w:bCs w:val="0"/>
            <w:noProof/>
            <w:webHidden/>
            <w:sz w:val="22"/>
            <w:szCs w:val="22"/>
          </w:rPr>
          <w:tab/>
        </w:r>
        <w:r w:rsidR="00124C10" w:rsidRPr="00F67D98">
          <w:rPr>
            <w:rFonts w:ascii="Verdana" w:hAnsi="Verdana"/>
            <w:b w:val="0"/>
            <w:bCs w:val="0"/>
            <w:noProof/>
            <w:webHidden/>
            <w:sz w:val="22"/>
            <w:szCs w:val="22"/>
          </w:rPr>
          <w:fldChar w:fldCharType="begin"/>
        </w:r>
        <w:r w:rsidR="00124C10" w:rsidRPr="00F67D98">
          <w:rPr>
            <w:rFonts w:ascii="Verdana" w:hAnsi="Verdana"/>
            <w:b w:val="0"/>
            <w:bCs w:val="0"/>
            <w:noProof/>
            <w:webHidden/>
            <w:sz w:val="22"/>
            <w:szCs w:val="22"/>
          </w:rPr>
          <w:instrText xml:space="preserve"> PAGEREF _Toc150720249 \h </w:instrText>
        </w:r>
        <w:r w:rsidR="00124C10" w:rsidRPr="00F67D98">
          <w:rPr>
            <w:rFonts w:ascii="Verdana" w:hAnsi="Verdana"/>
            <w:b w:val="0"/>
            <w:bCs w:val="0"/>
            <w:noProof/>
            <w:webHidden/>
            <w:sz w:val="22"/>
            <w:szCs w:val="22"/>
          </w:rPr>
        </w:r>
        <w:r w:rsidR="00124C10" w:rsidRPr="00F67D98">
          <w:rPr>
            <w:rFonts w:ascii="Verdana" w:hAnsi="Verdana"/>
            <w:b w:val="0"/>
            <w:bCs w:val="0"/>
            <w:noProof/>
            <w:webHidden/>
            <w:sz w:val="22"/>
            <w:szCs w:val="22"/>
          </w:rPr>
          <w:fldChar w:fldCharType="separate"/>
        </w:r>
        <w:r w:rsidR="00124C10" w:rsidRPr="00F67D98">
          <w:rPr>
            <w:rFonts w:ascii="Verdana" w:hAnsi="Verdana"/>
            <w:b w:val="0"/>
            <w:bCs w:val="0"/>
            <w:noProof/>
            <w:webHidden/>
            <w:sz w:val="22"/>
            <w:szCs w:val="22"/>
          </w:rPr>
          <w:t>5</w:t>
        </w:r>
        <w:r w:rsidR="00124C10" w:rsidRPr="00F67D98">
          <w:rPr>
            <w:rFonts w:ascii="Verdana" w:hAnsi="Verdana"/>
            <w:b w:val="0"/>
            <w:bCs w:val="0"/>
            <w:noProof/>
            <w:webHidden/>
            <w:sz w:val="22"/>
            <w:szCs w:val="22"/>
          </w:rPr>
          <w:fldChar w:fldCharType="end"/>
        </w:r>
      </w:hyperlink>
    </w:p>
    <w:p w14:paraId="2E2DC8A8" w14:textId="0EBF1F66" w:rsidR="00124C10" w:rsidRPr="00F67D98" w:rsidRDefault="00000000">
      <w:pPr>
        <w:pStyle w:val="TOC1"/>
        <w:tabs>
          <w:tab w:val="left" w:pos="440"/>
          <w:tab w:val="right" w:pos="8297"/>
        </w:tabs>
        <w:rPr>
          <w:rFonts w:ascii="Verdana" w:eastAsiaTheme="minorEastAsia" w:hAnsi="Verdana" w:cstheme="minorBidi"/>
          <w:b w:val="0"/>
          <w:bCs w:val="0"/>
          <w:caps w:val="0"/>
          <w:noProof/>
          <w:kern w:val="2"/>
          <w:sz w:val="22"/>
          <w:szCs w:val="22"/>
          <w:lang w:eastAsia="en-GB"/>
          <w14:ligatures w14:val="standardContextual"/>
        </w:rPr>
      </w:pPr>
      <w:hyperlink w:anchor="_Toc150720250" w:history="1">
        <w:r w:rsidR="00124C10" w:rsidRPr="00F67D98">
          <w:rPr>
            <w:rStyle w:val="Hyperlink"/>
            <w:rFonts w:ascii="Verdana" w:hAnsi="Verdana"/>
            <w:b w:val="0"/>
            <w:bCs w:val="0"/>
            <w:noProof/>
            <w:sz w:val="22"/>
            <w:szCs w:val="22"/>
          </w:rPr>
          <w:t>4.</w:t>
        </w:r>
        <w:r w:rsidR="00124C10" w:rsidRPr="00F67D98">
          <w:rPr>
            <w:rFonts w:ascii="Verdana" w:eastAsiaTheme="minorEastAsia" w:hAnsi="Verdana" w:cstheme="minorBidi"/>
            <w:b w:val="0"/>
            <w:bCs w:val="0"/>
            <w:caps w:val="0"/>
            <w:noProof/>
            <w:kern w:val="2"/>
            <w:sz w:val="22"/>
            <w:szCs w:val="22"/>
            <w:lang w:eastAsia="en-GB"/>
            <w14:ligatures w14:val="standardContextual"/>
          </w:rPr>
          <w:tab/>
        </w:r>
        <w:r w:rsidR="00124C10" w:rsidRPr="00F67D98">
          <w:rPr>
            <w:rStyle w:val="Hyperlink"/>
            <w:rFonts w:ascii="Verdana" w:hAnsi="Verdana"/>
            <w:b w:val="0"/>
            <w:bCs w:val="0"/>
            <w:noProof/>
            <w:sz w:val="22"/>
            <w:szCs w:val="22"/>
          </w:rPr>
          <w:t>Data Sharing and Confidentiality</w:t>
        </w:r>
        <w:r w:rsidR="00124C10" w:rsidRPr="00F67D98">
          <w:rPr>
            <w:rFonts w:ascii="Verdana" w:hAnsi="Verdana"/>
            <w:b w:val="0"/>
            <w:bCs w:val="0"/>
            <w:noProof/>
            <w:webHidden/>
            <w:sz w:val="22"/>
            <w:szCs w:val="22"/>
          </w:rPr>
          <w:tab/>
        </w:r>
        <w:r w:rsidR="00124C10" w:rsidRPr="00F67D98">
          <w:rPr>
            <w:rFonts w:ascii="Verdana" w:hAnsi="Verdana"/>
            <w:b w:val="0"/>
            <w:bCs w:val="0"/>
            <w:noProof/>
            <w:webHidden/>
            <w:sz w:val="22"/>
            <w:szCs w:val="22"/>
          </w:rPr>
          <w:fldChar w:fldCharType="begin"/>
        </w:r>
        <w:r w:rsidR="00124C10" w:rsidRPr="00F67D98">
          <w:rPr>
            <w:rFonts w:ascii="Verdana" w:hAnsi="Verdana"/>
            <w:b w:val="0"/>
            <w:bCs w:val="0"/>
            <w:noProof/>
            <w:webHidden/>
            <w:sz w:val="22"/>
            <w:szCs w:val="22"/>
          </w:rPr>
          <w:instrText xml:space="preserve"> PAGEREF _Toc150720250 \h </w:instrText>
        </w:r>
        <w:r w:rsidR="00124C10" w:rsidRPr="00F67D98">
          <w:rPr>
            <w:rFonts w:ascii="Verdana" w:hAnsi="Verdana"/>
            <w:b w:val="0"/>
            <w:bCs w:val="0"/>
            <w:noProof/>
            <w:webHidden/>
            <w:sz w:val="22"/>
            <w:szCs w:val="22"/>
          </w:rPr>
        </w:r>
        <w:r w:rsidR="00124C10" w:rsidRPr="00F67D98">
          <w:rPr>
            <w:rFonts w:ascii="Verdana" w:hAnsi="Verdana"/>
            <w:b w:val="0"/>
            <w:bCs w:val="0"/>
            <w:noProof/>
            <w:webHidden/>
            <w:sz w:val="22"/>
            <w:szCs w:val="22"/>
          </w:rPr>
          <w:fldChar w:fldCharType="separate"/>
        </w:r>
        <w:r w:rsidR="00124C10" w:rsidRPr="00F67D98">
          <w:rPr>
            <w:rFonts w:ascii="Verdana" w:hAnsi="Verdana"/>
            <w:b w:val="0"/>
            <w:bCs w:val="0"/>
            <w:noProof/>
            <w:webHidden/>
            <w:sz w:val="22"/>
            <w:szCs w:val="22"/>
          </w:rPr>
          <w:t>6</w:t>
        </w:r>
        <w:r w:rsidR="00124C10" w:rsidRPr="00F67D98">
          <w:rPr>
            <w:rFonts w:ascii="Verdana" w:hAnsi="Verdana"/>
            <w:b w:val="0"/>
            <w:bCs w:val="0"/>
            <w:noProof/>
            <w:webHidden/>
            <w:sz w:val="22"/>
            <w:szCs w:val="22"/>
          </w:rPr>
          <w:fldChar w:fldCharType="end"/>
        </w:r>
      </w:hyperlink>
    </w:p>
    <w:p w14:paraId="2D77A5BB" w14:textId="62EB56A0" w:rsidR="00124C10" w:rsidRPr="00F67D98" w:rsidRDefault="00000000">
      <w:pPr>
        <w:pStyle w:val="TOC1"/>
        <w:tabs>
          <w:tab w:val="left" w:pos="440"/>
          <w:tab w:val="right" w:pos="8297"/>
        </w:tabs>
        <w:rPr>
          <w:rFonts w:ascii="Verdana" w:eastAsiaTheme="minorEastAsia" w:hAnsi="Verdana" w:cstheme="minorBidi"/>
          <w:b w:val="0"/>
          <w:bCs w:val="0"/>
          <w:caps w:val="0"/>
          <w:noProof/>
          <w:kern w:val="2"/>
          <w:sz w:val="22"/>
          <w:szCs w:val="22"/>
          <w:lang w:eastAsia="en-GB"/>
          <w14:ligatures w14:val="standardContextual"/>
        </w:rPr>
      </w:pPr>
      <w:hyperlink w:anchor="_Toc150720251" w:history="1">
        <w:r w:rsidR="00124C10" w:rsidRPr="00F67D98">
          <w:rPr>
            <w:rStyle w:val="Hyperlink"/>
            <w:rFonts w:ascii="Verdana" w:hAnsi="Verdana"/>
            <w:b w:val="0"/>
            <w:bCs w:val="0"/>
            <w:noProof/>
            <w:sz w:val="22"/>
            <w:szCs w:val="22"/>
          </w:rPr>
          <w:t>5.</w:t>
        </w:r>
        <w:r w:rsidR="00124C10" w:rsidRPr="00F67D98">
          <w:rPr>
            <w:rFonts w:ascii="Verdana" w:eastAsiaTheme="minorEastAsia" w:hAnsi="Verdana" w:cstheme="minorBidi"/>
            <w:b w:val="0"/>
            <w:bCs w:val="0"/>
            <w:caps w:val="0"/>
            <w:noProof/>
            <w:kern w:val="2"/>
            <w:sz w:val="22"/>
            <w:szCs w:val="22"/>
            <w:lang w:eastAsia="en-GB"/>
            <w14:ligatures w14:val="standardContextual"/>
          </w:rPr>
          <w:tab/>
        </w:r>
        <w:r w:rsidR="00124C10" w:rsidRPr="00F67D98">
          <w:rPr>
            <w:rStyle w:val="Hyperlink"/>
            <w:rFonts w:ascii="Verdana" w:hAnsi="Verdana"/>
            <w:b w:val="0"/>
            <w:bCs w:val="0"/>
            <w:noProof/>
            <w:sz w:val="22"/>
            <w:szCs w:val="22"/>
          </w:rPr>
          <w:t>Nominated Officer</w:t>
        </w:r>
        <w:r w:rsidR="00124C10" w:rsidRPr="00F67D98">
          <w:rPr>
            <w:rFonts w:ascii="Verdana" w:hAnsi="Verdana"/>
            <w:b w:val="0"/>
            <w:bCs w:val="0"/>
            <w:noProof/>
            <w:webHidden/>
            <w:sz w:val="22"/>
            <w:szCs w:val="22"/>
          </w:rPr>
          <w:tab/>
        </w:r>
        <w:r w:rsidR="00124C10" w:rsidRPr="00F67D98">
          <w:rPr>
            <w:rFonts w:ascii="Verdana" w:hAnsi="Verdana"/>
            <w:b w:val="0"/>
            <w:bCs w:val="0"/>
            <w:noProof/>
            <w:webHidden/>
            <w:sz w:val="22"/>
            <w:szCs w:val="22"/>
          </w:rPr>
          <w:fldChar w:fldCharType="begin"/>
        </w:r>
        <w:r w:rsidR="00124C10" w:rsidRPr="00F67D98">
          <w:rPr>
            <w:rFonts w:ascii="Verdana" w:hAnsi="Verdana"/>
            <w:b w:val="0"/>
            <w:bCs w:val="0"/>
            <w:noProof/>
            <w:webHidden/>
            <w:sz w:val="22"/>
            <w:szCs w:val="22"/>
          </w:rPr>
          <w:instrText xml:space="preserve"> PAGEREF _Toc150720251 \h </w:instrText>
        </w:r>
        <w:r w:rsidR="00124C10" w:rsidRPr="00F67D98">
          <w:rPr>
            <w:rFonts w:ascii="Verdana" w:hAnsi="Verdana"/>
            <w:b w:val="0"/>
            <w:bCs w:val="0"/>
            <w:noProof/>
            <w:webHidden/>
            <w:sz w:val="22"/>
            <w:szCs w:val="22"/>
          </w:rPr>
        </w:r>
        <w:r w:rsidR="00124C10" w:rsidRPr="00F67D98">
          <w:rPr>
            <w:rFonts w:ascii="Verdana" w:hAnsi="Verdana"/>
            <w:b w:val="0"/>
            <w:bCs w:val="0"/>
            <w:noProof/>
            <w:webHidden/>
            <w:sz w:val="22"/>
            <w:szCs w:val="22"/>
          </w:rPr>
          <w:fldChar w:fldCharType="separate"/>
        </w:r>
        <w:r w:rsidR="00124C10" w:rsidRPr="00F67D98">
          <w:rPr>
            <w:rFonts w:ascii="Verdana" w:hAnsi="Verdana"/>
            <w:b w:val="0"/>
            <w:bCs w:val="0"/>
            <w:noProof/>
            <w:webHidden/>
            <w:sz w:val="22"/>
            <w:szCs w:val="22"/>
          </w:rPr>
          <w:t>6</w:t>
        </w:r>
        <w:r w:rsidR="00124C10" w:rsidRPr="00F67D98">
          <w:rPr>
            <w:rFonts w:ascii="Verdana" w:hAnsi="Verdana"/>
            <w:b w:val="0"/>
            <w:bCs w:val="0"/>
            <w:noProof/>
            <w:webHidden/>
            <w:sz w:val="22"/>
            <w:szCs w:val="22"/>
          </w:rPr>
          <w:fldChar w:fldCharType="end"/>
        </w:r>
      </w:hyperlink>
    </w:p>
    <w:p w14:paraId="5F38A1BA" w14:textId="621DC276" w:rsidR="00124C10" w:rsidRDefault="00124C10" w:rsidP="00C370DC">
      <w:pPr>
        <w:rPr>
          <w:rFonts w:ascii="Verdana" w:hAnsi="Verdana"/>
          <w:smallCaps/>
          <w:szCs w:val="22"/>
        </w:rPr>
      </w:pPr>
      <w:r>
        <w:rPr>
          <w:rFonts w:ascii="Verdana" w:hAnsi="Verdana"/>
          <w:smallCaps/>
          <w:szCs w:val="22"/>
        </w:rPr>
        <w:fldChar w:fldCharType="end"/>
      </w:r>
    </w:p>
    <w:p w14:paraId="36CADF25" w14:textId="77777777" w:rsidR="00124C10" w:rsidRDefault="00124C10" w:rsidP="00C370DC">
      <w:pPr>
        <w:rPr>
          <w:rFonts w:ascii="Verdana" w:hAnsi="Verdana"/>
          <w:smallCaps/>
          <w:szCs w:val="22"/>
        </w:rPr>
      </w:pPr>
    </w:p>
    <w:p w14:paraId="55970785" w14:textId="77777777" w:rsidR="00124C10" w:rsidRDefault="00124C10" w:rsidP="00C370DC">
      <w:pPr>
        <w:rPr>
          <w:rFonts w:ascii="Verdana" w:hAnsi="Verdana"/>
          <w:smallCaps/>
          <w:szCs w:val="22"/>
        </w:rPr>
      </w:pPr>
    </w:p>
    <w:p w14:paraId="704BCDBF" w14:textId="1E26D9B6" w:rsidR="004212FD" w:rsidRPr="00CA03AC" w:rsidRDefault="00C370DC" w:rsidP="00CA03AC">
      <w:pPr>
        <w:jc w:val="center"/>
        <w:rPr>
          <w:rFonts w:ascii="Verdana" w:hAnsi="Verdana"/>
          <w:b/>
          <w:bCs/>
        </w:rPr>
      </w:pPr>
      <w:r w:rsidRPr="00CA03AC">
        <w:rPr>
          <w:rFonts w:ascii="Verdana" w:hAnsi="Verdana"/>
        </w:rPr>
        <w:br w:type="page"/>
      </w:r>
      <w:r w:rsidR="00D04B74" w:rsidRPr="00CA03AC">
        <w:rPr>
          <w:rFonts w:ascii="Verdana" w:hAnsi="Verdana"/>
          <w:b/>
          <w:bCs/>
        </w:rPr>
        <w:lastRenderedPageBreak/>
        <w:t>BURSLEDON</w:t>
      </w:r>
      <w:r w:rsidR="00363BB1" w:rsidRPr="00CA03AC">
        <w:rPr>
          <w:rFonts w:ascii="Verdana" w:hAnsi="Verdana"/>
          <w:b/>
          <w:bCs/>
        </w:rPr>
        <w:t xml:space="preserve"> PARISH COUNCIL</w:t>
      </w:r>
      <w:r w:rsidR="00BC3C96" w:rsidRPr="00CA03AC">
        <w:rPr>
          <w:rFonts w:ascii="Verdana" w:hAnsi="Verdana"/>
          <w:b/>
          <w:bCs/>
        </w:rPr>
        <w:t xml:space="preserve"> </w:t>
      </w:r>
      <w:r w:rsidR="00C53F12" w:rsidRPr="00CA03AC">
        <w:rPr>
          <w:rFonts w:ascii="Verdana" w:hAnsi="Verdana"/>
          <w:b/>
          <w:bCs/>
        </w:rPr>
        <w:t>GDPR</w:t>
      </w:r>
      <w:r w:rsidR="00200E6F" w:rsidRPr="00CA03AC">
        <w:rPr>
          <w:rFonts w:ascii="Verdana" w:hAnsi="Verdana"/>
          <w:b/>
          <w:bCs/>
        </w:rPr>
        <w:t xml:space="preserve"> POLICY</w:t>
      </w:r>
    </w:p>
    <w:p w14:paraId="27210E1A" w14:textId="51573A64" w:rsidR="004212FD" w:rsidRPr="009B1762" w:rsidRDefault="00772D00" w:rsidP="00723A9E">
      <w:pPr>
        <w:pStyle w:val="Heading1"/>
      </w:pPr>
      <w:bookmarkStart w:id="2" w:name="a650745"/>
      <w:bookmarkStart w:id="3" w:name="_Toc304313031"/>
      <w:bookmarkStart w:id="4" w:name="_Toc474165776"/>
      <w:bookmarkStart w:id="5" w:name="_Toc150720247"/>
      <w:r w:rsidRPr="009B1762">
        <w:t>P</w:t>
      </w:r>
      <w:bookmarkEnd w:id="2"/>
      <w:bookmarkEnd w:id="3"/>
      <w:bookmarkEnd w:id="4"/>
      <w:bookmarkEnd w:id="5"/>
      <w:r w:rsidR="00620015">
        <w:t>olicy Sta</w:t>
      </w:r>
      <w:r w:rsidR="0079091B">
        <w:t>tement</w:t>
      </w:r>
    </w:p>
    <w:p w14:paraId="3A26BCB5" w14:textId="5A6F0F7A" w:rsidR="004212FD" w:rsidRPr="00312014" w:rsidRDefault="002B2672" w:rsidP="00312014">
      <w:pPr>
        <w:pStyle w:val="Heading2"/>
      </w:pPr>
      <w:r w:rsidRPr="00312014">
        <w:t xml:space="preserve">Bursledon Parish Council recognises its responsibility to comply with the Data Protection Act </w:t>
      </w:r>
      <w:r w:rsidR="003E16BA">
        <w:t>2018</w:t>
      </w:r>
      <w:r w:rsidRPr="00312014">
        <w:t>. The act regulates the use of personal data. This does not have to be sensitive data; it can be as little as a name and address</w:t>
      </w:r>
      <w:r w:rsidR="00772D00" w:rsidRPr="00312014">
        <w:t>.</w:t>
      </w:r>
    </w:p>
    <w:p w14:paraId="7B224D9B" w14:textId="6464713B" w:rsidR="004212FD" w:rsidRPr="00312014" w:rsidRDefault="009E3EA3" w:rsidP="00312014">
      <w:pPr>
        <w:pStyle w:val="Heading2"/>
      </w:pPr>
      <w:r w:rsidRPr="00312014">
        <w:t xml:space="preserve">This policy </w:t>
      </w:r>
      <w:r w:rsidR="004F065C" w:rsidRPr="00312014">
        <w:t xml:space="preserve">supports the </w:t>
      </w:r>
      <w:r w:rsidR="002B2672" w:rsidRPr="00312014">
        <w:t>Duty of the Councils proper officer to keep Councils documents (</w:t>
      </w:r>
      <w:r w:rsidR="004F065C" w:rsidRPr="00312014">
        <w:t>Local Government Act 19</w:t>
      </w:r>
      <w:r w:rsidR="00F340B2" w:rsidRPr="00312014">
        <w:t>72, s 225</w:t>
      </w:r>
      <w:r w:rsidR="002B2672" w:rsidRPr="00312014">
        <w:t>)</w:t>
      </w:r>
      <w:r w:rsidR="00772D00" w:rsidRPr="00312014">
        <w:t xml:space="preserve">. </w:t>
      </w:r>
    </w:p>
    <w:p w14:paraId="6E083C0D" w14:textId="7EBB5386" w:rsidR="002B2672" w:rsidRPr="00312014" w:rsidRDefault="002B2672" w:rsidP="00312014">
      <w:pPr>
        <w:pStyle w:val="Heading2"/>
      </w:pPr>
      <w:r w:rsidRPr="00312014">
        <w:t>This policy is supported by the Councils Retention and Disposal of Document</w:t>
      </w:r>
      <w:r w:rsidR="00786D59" w:rsidRPr="00312014">
        <w:t>s</w:t>
      </w:r>
      <w:r w:rsidRPr="00312014">
        <w:t xml:space="preserve"> Policy.</w:t>
      </w:r>
    </w:p>
    <w:p w14:paraId="4CF4AB98" w14:textId="77777777" w:rsidR="00363D4A" w:rsidRPr="00312014" w:rsidRDefault="00363D4A" w:rsidP="00312014">
      <w:pPr>
        <w:pStyle w:val="Heading2"/>
      </w:pPr>
      <w:r w:rsidRPr="00312014">
        <w:t>Bursledon Parish Council has a separate CCTV policy.</w:t>
      </w:r>
    </w:p>
    <w:p w14:paraId="6167BD35" w14:textId="77777777" w:rsidR="004A515B" w:rsidRPr="00312014" w:rsidRDefault="004A515B" w:rsidP="00312014">
      <w:pPr>
        <w:pStyle w:val="Heading2"/>
      </w:pPr>
      <w:r w:rsidRPr="00312014">
        <w:t>The use of private emails, phones, laptops or tablets for council business is discouraged. If private devices are used for council business the Council is responsible for the confidentiality, integrity and availability of that data.</w:t>
      </w:r>
    </w:p>
    <w:p w14:paraId="63D29609" w14:textId="77777777" w:rsidR="007047AC" w:rsidRPr="003F631D" w:rsidRDefault="002B2672" w:rsidP="00124C10">
      <w:pPr>
        <w:pStyle w:val="Heading1"/>
      </w:pPr>
      <w:bookmarkStart w:id="6" w:name="_Toc150720248"/>
      <w:r w:rsidRPr="003F631D">
        <w:t>The data Protection Act</w:t>
      </w:r>
      <w:bookmarkEnd w:id="6"/>
    </w:p>
    <w:p w14:paraId="4E48CC30" w14:textId="3AEA62C2" w:rsidR="002B2672" w:rsidRPr="002B2672" w:rsidRDefault="002B2672" w:rsidP="00154318">
      <w:pPr>
        <w:pStyle w:val="Heading2"/>
        <w:rPr>
          <w:szCs w:val="22"/>
        </w:rPr>
      </w:pPr>
      <w:r w:rsidRPr="007047AC">
        <w:t xml:space="preserve">The Data Protection Act 1998 sets out high standards for the handling of personal information and protecting individuals’ rights for privacy. It also regulates how personal information can be collected, handled and used. The Data Protection Act applies to anyone holding personal information about people, electronically or on paper. BPC has also notified the Information Commissioner that it potentially holds personal data about individuals. </w:t>
      </w:r>
    </w:p>
    <w:p w14:paraId="5577D872" w14:textId="3DCD7EEE" w:rsidR="007047AC" w:rsidRPr="00DB4795" w:rsidRDefault="002B2672" w:rsidP="002501D8">
      <w:pPr>
        <w:pStyle w:val="Heading2"/>
      </w:pPr>
      <w:r w:rsidRPr="0083370E">
        <w:t xml:space="preserve">When dealing with personal data, BPC </w:t>
      </w:r>
      <w:r w:rsidRPr="002501D8">
        <w:t>staff</w:t>
      </w:r>
      <w:r w:rsidRPr="0083370E">
        <w:t xml:space="preserve"> and any Council members must ensure that</w:t>
      </w:r>
      <w:r w:rsidR="00772D00" w:rsidRPr="0083370E">
        <w:t>.</w:t>
      </w:r>
    </w:p>
    <w:p w14:paraId="2B72BF21" w14:textId="77777777" w:rsidR="00AF7E66" w:rsidRPr="00AF7E66" w:rsidRDefault="002B2672" w:rsidP="007047AC">
      <w:pPr>
        <w:pStyle w:val="Heading2"/>
        <w:rPr>
          <w:rFonts w:ascii="Arial" w:hAnsi="Arial"/>
        </w:rPr>
      </w:pPr>
      <w:r w:rsidRPr="0083370E">
        <w:t xml:space="preserve">Data is </w:t>
      </w:r>
      <w:r w:rsidRPr="00795104">
        <w:t>processed</w:t>
      </w:r>
      <w:r w:rsidRPr="0083370E">
        <w:t xml:space="preserve"> fairly and lawfully</w:t>
      </w:r>
      <w:r w:rsidR="002501D8">
        <w:br/>
      </w:r>
      <w:r w:rsidRPr="00624045">
        <w:t>This means that personal information should only be collected from individuals if staff and Councillors have been open and honest about why they want the personal information.</w:t>
      </w:r>
    </w:p>
    <w:p w14:paraId="1854EB8A" w14:textId="53D19CA1" w:rsidR="002B2672" w:rsidRPr="00E84666" w:rsidRDefault="002B2672" w:rsidP="00AF7E66">
      <w:pPr>
        <w:pStyle w:val="BPCBulletList"/>
      </w:pPr>
      <w:r w:rsidRPr="00E258D6">
        <w:t>Data is processed for specified purposes only</w:t>
      </w:r>
      <w:r w:rsidR="004B413F" w:rsidRPr="00E258D6">
        <w:t>.</w:t>
      </w:r>
    </w:p>
    <w:p w14:paraId="0CDCD0DF" w14:textId="5EBFF534" w:rsidR="002B2672" w:rsidRPr="007047AC" w:rsidRDefault="002B2672" w:rsidP="00AF7E66">
      <w:pPr>
        <w:pStyle w:val="BPCBulletList"/>
      </w:pPr>
      <w:r w:rsidRPr="007047AC">
        <w:t>Data is relevant to what it is needed for</w:t>
      </w:r>
      <w:r w:rsidR="004B413F">
        <w:t>.</w:t>
      </w:r>
    </w:p>
    <w:p w14:paraId="236EB5A2" w14:textId="72DC35DE" w:rsidR="002B2672" w:rsidRPr="007047AC" w:rsidRDefault="002B2672" w:rsidP="00AF7E66">
      <w:pPr>
        <w:pStyle w:val="BPCBulletList"/>
      </w:pPr>
      <w:r w:rsidRPr="007047AC">
        <w:t>Data will be monitored so that too much or too little is not kept; only data that is needed should be held.</w:t>
      </w:r>
    </w:p>
    <w:p w14:paraId="693ADAA5" w14:textId="77777777" w:rsidR="002B2672" w:rsidRPr="007047AC" w:rsidRDefault="002B2672" w:rsidP="00AF7E66">
      <w:pPr>
        <w:pStyle w:val="BPCBulletList"/>
      </w:pPr>
      <w:r w:rsidRPr="007047AC">
        <w:lastRenderedPageBreak/>
        <w:t xml:space="preserve">Data is accurate and kept up to </w:t>
      </w:r>
      <w:proofErr w:type="gramStart"/>
      <w:r w:rsidRPr="007047AC">
        <w:t>date</w:t>
      </w:r>
      <w:proofErr w:type="gramEnd"/>
    </w:p>
    <w:p w14:paraId="47E38C20" w14:textId="53F02F29" w:rsidR="002B2672" w:rsidRPr="007047AC" w:rsidRDefault="002B2672" w:rsidP="00AF7E66">
      <w:pPr>
        <w:pStyle w:val="BPCBulletList"/>
      </w:pPr>
      <w:r w:rsidRPr="007047AC">
        <w:t xml:space="preserve">Personal data should be accurate, if it is </w:t>
      </w:r>
      <w:proofErr w:type="gramStart"/>
      <w:r w:rsidRPr="007047AC">
        <w:t>not</w:t>
      </w:r>
      <w:proofErr w:type="gramEnd"/>
      <w:r w:rsidRPr="007047AC">
        <w:t xml:space="preserve"> it should be corrected.</w:t>
      </w:r>
    </w:p>
    <w:p w14:paraId="7F8378FE" w14:textId="77777777" w:rsidR="002B2672" w:rsidRPr="007047AC" w:rsidRDefault="002B2672" w:rsidP="00AF7E66">
      <w:pPr>
        <w:pStyle w:val="BPCBulletList"/>
      </w:pPr>
      <w:r w:rsidRPr="007047AC">
        <w:t xml:space="preserve">Data is not kept longer than it is </w:t>
      </w:r>
      <w:proofErr w:type="gramStart"/>
      <w:r w:rsidRPr="007047AC">
        <w:t>needed</w:t>
      </w:r>
      <w:proofErr w:type="gramEnd"/>
    </w:p>
    <w:p w14:paraId="485E50BD" w14:textId="4366EBFD" w:rsidR="002B2672" w:rsidRPr="002B2672" w:rsidRDefault="002B2672" w:rsidP="00AF7E66">
      <w:pPr>
        <w:pStyle w:val="BPCBulletList"/>
      </w:pPr>
      <w:r w:rsidRPr="002B2672">
        <w:t>Data no longer needed will be shredded or securely disposed of.</w:t>
      </w:r>
    </w:p>
    <w:p w14:paraId="654C33F5" w14:textId="77777777" w:rsidR="002B2672" w:rsidRPr="002B2672" w:rsidRDefault="002B2672" w:rsidP="00AF7E66">
      <w:pPr>
        <w:pStyle w:val="BPCBulletList"/>
      </w:pPr>
      <w:r w:rsidRPr="002B2672">
        <w:t xml:space="preserve">Data is processed in accordance with the rights of </w:t>
      </w:r>
      <w:proofErr w:type="gramStart"/>
      <w:r w:rsidRPr="002B2672">
        <w:t>individuals</w:t>
      </w:r>
      <w:proofErr w:type="gramEnd"/>
    </w:p>
    <w:p w14:paraId="2F7F65D7" w14:textId="55A20698" w:rsidR="002B2672" w:rsidRPr="002B2672" w:rsidRDefault="002B2672" w:rsidP="00B0386D">
      <w:pPr>
        <w:pStyle w:val="BPCBulletList"/>
      </w:pPr>
      <w:r w:rsidRPr="002B2672">
        <w:t>Individuals must be informed, upon request, of all the personal information held about them.</w:t>
      </w:r>
    </w:p>
    <w:p w14:paraId="4572B2FC" w14:textId="77777777" w:rsidR="002B2672" w:rsidRPr="002B2672" w:rsidRDefault="002B2672" w:rsidP="00AF7E66">
      <w:pPr>
        <w:pStyle w:val="BPCBulletList"/>
      </w:pPr>
      <w:r w:rsidRPr="002B2672">
        <w:t xml:space="preserve">Data is kept </w:t>
      </w:r>
      <w:proofErr w:type="gramStart"/>
      <w:r w:rsidRPr="002B2672">
        <w:t>securely</w:t>
      </w:r>
      <w:proofErr w:type="gramEnd"/>
    </w:p>
    <w:p w14:paraId="02D42C2D" w14:textId="626C60DE" w:rsidR="002B2672" w:rsidRPr="003D0E33" w:rsidRDefault="002B2672" w:rsidP="002B2672">
      <w:pPr>
        <w:pStyle w:val="BPCBulletList"/>
      </w:pPr>
      <w:r w:rsidRPr="002B2672">
        <w:t>Only staff can access the data. It cannot be accessed by members of the public.</w:t>
      </w:r>
    </w:p>
    <w:p w14:paraId="20AF5F24" w14:textId="77777777" w:rsidR="0081384A" w:rsidRPr="0081384A" w:rsidRDefault="009D7D30" w:rsidP="00124C10">
      <w:pPr>
        <w:pStyle w:val="Heading1"/>
      </w:pPr>
      <w:bookmarkStart w:id="7" w:name="_Toc150720249"/>
      <w:r w:rsidRPr="00083403">
        <w:t>Storing and Accessing data</w:t>
      </w:r>
      <w:bookmarkEnd w:id="7"/>
    </w:p>
    <w:p w14:paraId="252A92FA" w14:textId="66387047" w:rsidR="0081384A" w:rsidRPr="00B0386D" w:rsidRDefault="0081384A" w:rsidP="0081384A">
      <w:pPr>
        <w:pStyle w:val="Heading2"/>
      </w:pPr>
      <w:r w:rsidRPr="0081384A">
        <w:t xml:space="preserve">The BPC recognises its responsibility to be open with people when taking personal details from them. This means that staff must be honest about why they want a particular piece of personal information. </w:t>
      </w:r>
    </w:p>
    <w:p w14:paraId="7BE90C12" w14:textId="2EE8EA8D" w:rsidR="0081384A" w:rsidRPr="00B0386D" w:rsidRDefault="0081384A" w:rsidP="0081384A">
      <w:pPr>
        <w:pStyle w:val="Heading2"/>
      </w:pPr>
      <w:r w:rsidRPr="0081384A">
        <w:t>The BPC may hold personal information about individuals such as their addresses and telephone numbers. These will be securely kept at the BPC Parish Office and are not available for public access. All data stored on the BPC Office computers is password protected. Once data is not needed any more, is out of date or has served its use and falls outside the minimum retention time of our document retention policy, it will be shredded or securely deleted from the computer, as is applicable.</w:t>
      </w:r>
    </w:p>
    <w:p w14:paraId="0E42363E" w14:textId="35EAD597" w:rsidR="0081384A" w:rsidRPr="00B0386D" w:rsidRDefault="0081384A" w:rsidP="0081384A">
      <w:pPr>
        <w:pStyle w:val="Heading2"/>
      </w:pPr>
      <w:r w:rsidRPr="0081384A">
        <w:t>The BPC is aware that people have the right to access any personal information that is held about them. If a person requests to see any data that is being held about them</w:t>
      </w:r>
    </w:p>
    <w:p w14:paraId="1D279C14" w14:textId="77777777" w:rsidR="0081384A" w:rsidRPr="0081384A" w:rsidRDefault="0081384A" w:rsidP="00B0386D">
      <w:pPr>
        <w:pStyle w:val="BPCBulletList"/>
      </w:pPr>
      <w:r w:rsidRPr="0081384A">
        <w:t xml:space="preserve">They must be sent all of the personal information that is being held about </w:t>
      </w:r>
      <w:proofErr w:type="gramStart"/>
      <w:r w:rsidRPr="0081384A">
        <w:t>them</w:t>
      </w:r>
      <w:proofErr w:type="gramEnd"/>
    </w:p>
    <w:p w14:paraId="139B5D8C" w14:textId="77777777" w:rsidR="0081384A" w:rsidRPr="0081384A" w:rsidRDefault="0081384A" w:rsidP="00B0386D">
      <w:pPr>
        <w:pStyle w:val="BPCBulletList"/>
      </w:pPr>
      <w:r w:rsidRPr="0081384A">
        <w:t xml:space="preserve">There must be an explanation for why it has been </w:t>
      </w:r>
      <w:proofErr w:type="gramStart"/>
      <w:r w:rsidRPr="0081384A">
        <w:t>stored</w:t>
      </w:r>
      <w:proofErr w:type="gramEnd"/>
    </w:p>
    <w:p w14:paraId="4A6072C4" w14:textId="77777777" w:rsidR="0081384A" w:rsidRPr="0081384A" w:rsidRDefault="0081384A" w:rsidP="00B0386D">
      <w:pPr>
        <w:pStyle w:val="BPCBulletList"/>
      </w:pPr>
      <w:r w:rsidRPr="0081384A">
        <w:t xml:space="preserve">There must be a list of who has seen </w:t>
      </w:r>
      <w:proofErr w:type="gramStart"/>
      <w:r w:rsidRPr="0081384A">
        <w:t>it</w:t>
      </w:r>
      <w:proofErr w:type="gramEnd"/>
    </w:p>
    <w:p w14:paraId="640F8211" w14:textId="1AB4A24D" w:rsidR="0081384A" w:rsidRPr="00B0386D" w:rsidRDefault="0081384A" w:rsidP="0081384A">
      <w:pPr>
        <w:pStyle w:val="BPCBulletList"/>
      </w:pPr>
      <w:r w:rsidRPr="0081384A">
        <w:t xml:space="preserve">It must be sent within 40 </w:t>
      </w:r>
      <w:proofErr w:type="gramStart"/>
      <w:r w:rsidRPr="0081384A">
        <w:t>days</w:t>
      </w:r>
      <w:proofErr w:type="gramEnd"/>
    </w:p>
    <w:p w14:paraId="41FDA3E9" w14:textId="77777777" w:rsidR="00D5279B" w:rsidRDefault="00085AFA" w:rsidP="00B0386D">
      <w:pPr>
        <w:pStyle w:val="Heading2"/>
      </w:pPr>
      <w:r>
        <w:t xml:space="preserve">Information </w:t>
      </w:r>
      <w:r w:rsidRPr="00B0386D">
        <w:t>will</w:t>
      </w:r>
      <w:r>
        <w:t xml:space="preserve"> be sent electronically where possible. If </w:t>
      </w:r>
      <w:r w:rsidR="0081384A" w:rsidRPr="0081384A">
        <w:t xml:space="preserve">photocopying and postage </w:t>
      </w:r>
      <w:r>
        <w:t>is required</w:t>
      </w:r>
      <w:r w:rsidR="00EA0D21">
        <w:t>,</w:t>
      </w:r>
      <w:r>
        <w:t xml:space="preserve"> </w:t>
      </w:r>
      <w:r w:rsidRPr="0081384A">
        <w:t xml:space="preserve">the person requesting the personal information </w:t>
      </w:r>
      <w:r>
        <w:t xml:space="preserve">will be </w:t>
      </w:r>
      <w:r w:rsidR="0081384A" w:rsidRPr="0081384A">
        <w:t>charge</w:t>
      </w:r>
      <w:r>
        <w:t>d a</w:t>
      </w:r>
      <w:r w:rsidR="0081384A" w:rsidRPr="0081384A">
        <w:t xml:space="preserve"> fee</w:t>
      </w:r>
      <w:r>
        <w:t>.</w:t>
      </w:r>
      <w:r w:rsidR="0081384A" w:rsidRPr="0081384A">
        <w:t xml:space="preserve"> </w:t>
      </w:r>
    </w:p>
    <w:p w14:paraId="3A860467" w14:textId="4B8D6273" w:rsidR="004212FD" w:rsidRPr="00A74B10" w:rsidRDefault="007853A7" w:rsidP="00B0386D">
      <w:pPr>
        <w:pStyle w:val="Heading1"/>
        <w:rPr>
          <w:sz w:val="20"/>
        </w:rPr>
      </w:pPr>
      <w:bookmarkStart w:id="8" w:name="_Toc474165779"/>
      <w:bookmarkStart w:id="9" w:name="_Toc150720250"/>
      <w:r>
        <w:lastRenderedPageBreak/>
        <w:t xml:space="preserve">Data Sharing and </w:t>
      </w:r>
      <w:r w:rsidR="0081384A" w:rsidRPr="00B0386D">
        <w:t>Confidentiality</w:t>
      </w:r>
      <w:bookmarkStart w:id="10" w:name="main"/>
      <w:bookmarkEnd w:id="8"/>
      <w:bookmarkEnd w:id="9"/>
    </w:p>
    <w:p w14:paraId="4263A654" w14:textId="77777777" w:rsidR="0081384A" w:rsidRPr="007853A7" w:rsidRDefault="0081384A" w:rsidP="00EA0D21">
      <w:pPr>
        <w:pStyle w:val="Heading2"/>
      </w:pPr>
      <w:r w:rsidRPr="007853A7">
        <w:t xml:space="preserve">BPC Council members and staff must be aware that when </w:t>
      </w:r>
      <w:r w:rsidR="007853A7" w:rsidRPr="007853A7">
        <w:t xml:space="preserve">responding to </w:t>
      </w:r>
      <w:r w:rsidRPr="007853A7">
        <w:t xml:space="preserve">complaints or queries, </w:t>
      </w:r>
      <w:r w:rsidR="007853A7" w:rsidRPr="007853A7">
        <w:t>information about an individual</w:t>
      </w:r>
      <w:r w:rsidRPr="007853A7">
        <w:t xml:space="preserve"> must remain confidential unless the subject gives permission otherwise. When handling personal data, this must also remain confidential.</w:t>
      </w:r>
    </w:p>
    <w:p w14:paraId="03F0C63A" w14:textId="77777777" w:rsidR="007853A7" w:rsidRPr="00B0386D" w:rsidRDefault="007853A7" w:rsidP="00B0386D">
      <w:pPr>
        <w:pStyle w:val="Heading2"/>
      </w:pPr>
      <w:r w:rsidRPr="00B0386D">
        <w:t>If information is shared be clear about its purpose and record the fact it has been shared.</w:t>
      </w:r>
    </w:p>
    <w:p w14:paraId="46F14D27" w14:textId="77777777" w:rsidR="007853A7" w:rsidRPr="00B0386D" w:rsidRDefault="007853A7" w:rsidP="00B0386D">
      <w:pPr>
        <w:pStyle w:val="Heading2"/>
      </w:pPr>
      <w:r w:rsidRPr="00B0386D">
        <w:t>Before sharing information always check it is necessary or if the same purpose can be achieved without sharing.</w:t>
      </w:r>
    </w:p>
    <w:p w14:paraId="32299FD8" w14:textId="77777777" w:rsidR="007853A7" w:rsidRPr="00B0386D" w:rsidRDefault="007853A7" w:rsidP="00B0386D">
      <w:pPr>
        <w:pStyle w:val="Heading2"/>
      </w:pPr>
      <w:r w:rsidRPr="00B0386D">
        <w:t xml:space="preserve">Only share the minimum amount of information </w:t>
      </w:r>
      <w:r w:rsidR="009C59EB" w:rsidRPr="00B0386D">
        <w:t>necessary for a purpose</w:t>
      </w:r>
    </w:p>
    <w:p w14:paraId="01E5F0AC" w14:textId="77777777" w:rsidR="009C59EB" w:rsidRPr="00B0386D" w:rsidRDefault="009C59EB" w:rsidP="00B0386D">
      <w:pPr>
        <w:pStyle w:val="Heading2"/>
      </w:pPr>
      <w:r w:rsidRPr="00B0386D">
        <w:t>For purposes of transparency individuals have a right to know why the Council collects any personal data, how long it will be held and who it will be shared with.</w:t>
      </w:r>
    </w:p>
    <w:p w14:paraId="6D4EA9BC" w14:textId="77777777" w:rsidR="009C59EB" w:rsidRPr="00B0386D" w:rsidRDefault="009C59EB" w:rsidP="00B0386D">
      <w:pPr>
        <w:pStyle w:val="Heading2"/>
      </w:pPr>
      <w:r w:rsidRPr="00B0386D">
        <w:t>Processes should be in place to demonstrate accountability for personal data.</w:t>
      </w:r>
    </w:p>
    <w:p w14:paraId="7DD2746D" w14:textId="77777777" w:rsidR="004212FD" w:rsidRDefault="00363D4A" w:rsidP="00124C10">
      <w:pPr>
        <w:pStyle w:val="Heading1"/>
      </w:pPr>
      <w:bookmarkStart w:id="11" w:name="_Toc150720251"/>
      <w:r w:rsidRPr="00363D4A">
        <w:t>Nominated Officer</w:t>
      </w:r>
      <w:bookmarkEnd w:id="11"/>
    </w:p>
    <w:p w14:paraId="0DC9765B" w14:textId="77777777" w:rsidR="00363D4A" w:rsidRPr="00363D4A" w:rsidRDefault="00363D4A" w:rsidP="00B0386D">
      <w:pPr>
        <w:pStyle w:val="Heading2"/>
      </w:pPr>
      <w:r w:rsidRPr="00363D4A">
        <w:t>Bursledon Parish Councils named Data Protection Officer is Roland Potter (Parish Clerk)</w:t>
      </w:r>
      <w:bookmarkEnd w:id="10"/>
    </w:p>
    <w:sectPr w:rsidR="00363D4A" w:rsidRPr="00363D4A" w:rsidSect="008E6382">
      <w:footerReference w:type="default" r:id="rId12"/>
      <w:pgSz w:w="11907" w:h="16840"/>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8184E" w14:textId="77777777" w:rsidR="00BA2378" w:rsidRDefault="00BA2378">
      <w:r>
        <w:separator/>
      </w:r>
    </w:p>
  </w:endnote>
  <w:endnote w:type="continuationSeparator" w:id="0">
    <w:p w14:paraId="68B38F22" w14:textId="77777777" w:rsidR="00BA2378" w:rsidRDefault="00BA2378">
      <w:r>
        <w:continuationSeparator/>
      </w:r>
    </w:p>
  </w:endnote>
  <w:endnote w:type="continuationNotice" w:id="1">
    <w:p w14:paraId="15C7C44A" w14:textId="77777777" w:rsidR="00BA2378" w:rsidRDefault="00BA237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81E4" w14:textId="16C07381" w:rsidR="00362432" w:rsidRDefault="00711CED">
    <w:pPr>
      <w:pStyle w:val="Footer"/>
      <w:jc w:val="center"/>
    </w:pPr>
    <w:r>
      <w:t>GDPR</w:t>
    </w:r>
    <w:r>
      <w:ptab w:relativeTo="margin" w:alignment="center" w:leader="none"/>
    </w:r>
    <w:r>
      <w:t>Approved 27 March 2024</w:t>
    </w:r>
    <w:r>
      <w:ptab w:relativeTo="margin" w:alignment="right" w:leader="none"/>
    </w:r>
    <w:r>
      <w:t>Next Review March 2026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55B45" w14:textId="77777777" w:rsidR="00BA2378" w:rsidRDefault="00BA2378">
      <w:r>
        <w:separator/>
      </w:r>
    </w:p>
  </w:footnote>
  <w:footnote w:type="continuationSeparator" w:id="0">
    <w:p w14:paraId="4C30F87E" w14:textId="77777777" w:rsidR="00BA2378" w:rsidRDefault="00BA2378">
      <w:r>
        <w:continuationSeparator/>
      </w:r>
    </w:p>
  </w:footnote>
  <w:footnote w:type="continuationNotice" w:id="1">
    <w:p w14:paraId="2D1D5E07" w14:textId="77777777" w:rsidR="00BA2378" w:rsidRDefault="00BA237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3F44"/>
    <w:multiLevelType w:val="multilevel"/>
    <w:tmpl w:val="E9226A1A"/>
    <w:lvl w:ilvl="0">
      <w:start w:val="1"/>
      <w:numFmt w:val="decimal"/>
      <w:pStyle w:val="BPCHeading1"/>
      <w:lvlText w:val="%1"/>
      <w:lvlJc w:val="left"/>
      <w:pPr>
        <w:ind w:left="720" w:hanging="720"/>
      </w:pPr>
      <w:rPr>
        <w:rFonts w:hint="default"/>
      </w:rPr>
    </w:lvl>
    <w:lvl w:ilvl="1">
      <w:start w:val="1"/>
      <w:numFmt w:val="decimal"/>
      <w:pStyle w:val="BPCNumberedPara1"/>
      <w:lvlText w:val="%1.%2"/>
      <w:lvlJc w:val="left"/>
      <w:pPr>
        <w:ind w:left="720" w:hanging="720"/>
      </w:pPr>
      <w:rPr>
        <w:rFonts w:ascii="Verdana" w:hAnsi="Verdana" w:hint="default"/>
        <w:sz w:val="22"/>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351E31"/>
    <w:multiLevelType w:val="hybridMultilevel"/>
    <w:tmpl w:val="412482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7EC5D4E"/>
    <w:multiLevelType w:val="hybridMultilevel"/>
    <w:tmpl w:val="C4CAF126"/>
    <w:lvl w:ilvl="0" w:tplc="08090001">
      <w:start w:val="1"/>
      <w:numFmt w:val="bullet"/>
      <w:lvlText w:val=""/>
      <w:lvlJc w:val="left"/>
      <w:pPr>
        <w:ind w:left="1420" w:hanging="360"/>
      </w:pPr>
      <w:rPr>
        <w:rFonts w:ascii="Symbol" w:hAnsi="Symbol" w:hint="default"/>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1E9741F"/>
    <w:multiLevelType w:val="hybridMultilevel"/>
    <w:tmpl w:val="A0FA0BD4"/>
    <w:lvl w:ilvl="0" w:tplc="22B00222">
      <w:start w:val="1"/>
      <w:numFmt w:val="bullet"/>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CC668D"/>
    <w:multiLevelType w:val="hybridMultilevel"/>
    <w:tmpl w:val="594C4DAE"/>
    <w:lvl w:ilvl="0" w:tplc="765C0CEE">
      <w:start w:val="1"/>
      <w:numFmt w:val="bullet"/>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1"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382CB0"/>
    <w:multiLevelType w:val="multilevel"/>
    <w:tmpl w:val="86EA5AC8"/>
    <w:styleLink w:val="BPCNumberedPara"/>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Verdana" w:hAnsi="Verdana" w:hint="default"/>
        <w:sz w:val="22"/>
      </w:rPr>
    </w:lvl>
    <w:lvl w:ilvl="2">
      <w:start w:val="1"/>
      <w:numFmt w:val="lowerRoman"/>
      <w:lvlText w:val="%3)"/>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3" w15:restartNumberingAfterBreak="0">
    <w:nsid w:val="3B631078"/>
    <w:multiLevelType w:val="hybridMultilevel"/>
    <w:tmpl w:val="765E5EE4"/>
    <w:lvl w:ilvl="0" w:tplc="08090001">
      <w:start w:val="1"/>
      <w:numFmt w:val="bullet"/>
      <w:lvlText w:val=""/>
      <w:lvlJc w:val="left"/>
      <w:pPr>
        <w:ind w:left="1480" w:hanging="360"/>
      </w:pPr>
      <w:rPr>
        <w:rFonts w:ascii="Symbol" w:hAnsi="Symbol" w:hint="default"/>
      </w:rPr>
    </w:lvl>
    <w:lvl w:ilvl="1" w:tplc="08090003" w:tentative="1">
      <w:start w:val="1"/>
      <w:numFmt w:val="bullet"/>
      <w:lvlText w:val="o"/>
      <w:lvlJc w:val="left"/>
      <w:pPr>
        <w:ind w:left="2200" w:hanging="360"/>
      </w:pPr>
      <w:rPr>
        <w:rFonts w:ascii="Courier New" w:hAnsi="Courier New" w:cs="Courier New" w:hint="default"/>
      </w:rPr>
    </w:lvl>
    <w:lvl w:ilvl="2" w:tplc="08090005" w:tentative="1">
      <w:start w:val="1"/>
      <w:numFmt w:val="bullet"/>
      <w:lvlText w:val=""/>
      <w:lvlJc w:val="left"/>
      <w:pPr>
        <w:ind w:left="2920" w:hanging="360"/>
      </w:pPr>
      <w:rPr>
        <w:rFonts w:ascii="Wingdings" w:hAnsi="Wingdings" w:hint="default"/>
      </w:rPr>
    </w:lvl>
    <w:lvl w:ilvl="3" w:tplc="08090001" w:tentative="1">
      <w:start w:val="1"/>
      <w:numFmt w:val="bullet"/>
      <w:lvlText w:val=""/>
      <w:lvlJc w:val="left"/>
      <w:pPr>
        <w:ind w:left="3640" w:hanging="360"/>
      </w:pPr>
      <w:rPr>
        <w:rFonts w:ascii="Symbol" w:hAnsi="Symbol" w:hint="default"/>
      </w:rPr>
    </w:lvl>
    <w:lvl w:ilvl="4" w:tplc="08090003" w:tentative="1">
      <w:start w:val="1"/>
      <w:numFmt w:val="bullet"/>
      <w:lvlText w:val="o"/>
      <w:lvlJc w:val="left"/>
      <w:pPr>
        <w:ind w:left="4360" w:hanging="360"/>
      </w:pPr>
      <w:rPr>
        <w:rFonts w:ascii="Courier New" w:hAnsi="Courier New" w:cs="Courier New" w:hint="default"/>
      </w:rPr>
    </w:lvl>
    <w:lvl w:ilvl="5" w:tplc="08090005" w:tentative="1">
      <w:start w:val="1"/>
      <w:numFmt w:val="bullet"/>
      <w:lvlText w:val=""/>
      <w:lvlJc w:val="left"/>
      <w:pPr>
        <w:ind w:left="5080" w:hanging="360"/>
      </w:pPr>
      <w:rPr>
        <w:rFonts w:ascii="Wingdings" w:hAnsi="Wingdings" w:hint="default"/>
      </w:rPr>
    </w:lvl>
    <w:lvl w:ilvl="6" w:tplc="08090001" w:tentative="1">
      <w:start w:val="1"/>
      <w:numFmt w:val="bullet"/>
      <w:lvlText w:val=""/>
      <w:lvlJc w:val="left"/>
      <w:pPr>
        <w:ind w:left="5800" w:hanging="360"/>
      </w:pPr>
      <w:rPr>
        <w:rFonts w:ascii="Symbol" w:hAnsi="Symbol" w:hint="default"/>
      </w:rPr>
    </w:lvl>
    <w:lvl w:ilvl="7" w:tplc="08090003" w:tentative="1">
      <w:start w:val="1"/>
      <w:numFmt w:val="bullet"/>
      <w:lvlText w:val="o"/>
      <w:lvlJc w:val="left"/>
      <w:pPr>
        <w:ind w:left="6520" w:hanging="360"/>
      </w:pPr>
      <w:rPr>
        <w:rFonts w:ascii="Courier New" w:hAnsi="Courier New" w:cs="Courier New" w:hint="default"/>
      </w:rPr>
    </w:lvl>
    <w:lvl w:ilvl="8" w:tplc="08090005" w:tentative="1">
      <w:start w:val="1"/>
      <w:numFmt w:val="bullet"/>
      <w:lvlText w:val=""/>
      <w:lvlJc w:val="left"/>
      <w:pPr>
        <w:ind w:left="7240" w:hanging="360"/>
      </w:pPr>
      <w:rPr>
        <w:rFonts w:ascii="Wingdings" w:hAnsi="Wingdings" w:hint="default"/>
      </w:rPr>
    </w:lvl>
  </w:abstractNum>
  <w:abstractNum w:abstractNumId="14"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503673DF"/>
    <w:multiLevelType w:val="hybridMultilevel"/>
    <w:tmpl w:val="F2E24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26E51"/>
    <w:multiLevelType w:val="hybridMultilevel"/>
    <w:tmpl w:val="B8761870"/>
    <w:lvl w:ilvl="0" w:tplc="E8D4C262">
      <w:start w:val="1"/>
      <w:numFmt w:val="lowerRoman"/>
      <w:pStyle w:val="BPCNumberedList"/>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FE3128"/>
    <w:multiLevelType w:val="hybridMultilevel"/>
    <w:tmpl w:val="00BE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890126"/>
    <w:multiLevelType w:val="hybridMultilevel"/>
    <w:tmpl w:val="2FFC59E2"/>
    <w:lvl w:ilvl="0" w:tplc="33EC538C">
      <w:start w:val="1"/>
      <w:numFmt w:val="bullet"/>
      <w:pStyle w:val="BPCBulletLis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E83C12"/>
    <w:multiLevelType w:val="hybridMultilevel"/>
    <w:tmpl w:val="98C8C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4" w15:restartNumberingAfterBreak="0">
    <w:nsid w:val="6A14466B"/>
    <w:multiLevelType w:val="hybridMultilevel"/>
    <w:tmpl w:val="5C64FE28"/>
    <w:lvl w:ilvl="0" w:tplc="C83408AC">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7D61255"/>
    <w:multiLevelType w:val="multilevel"/>
    <w:tmpl w:val="F5D0EE76"/>
    <w:name w:val="main_list"/>
    <w:lvl w:ilvl="0">
      <w:start w:val="1"/>
      <w:numFmt w:val="decimal"/>
      <w:pStyle w:val="Heading1"/>
      <w:lvlText w:val="%1."/>
      <w:lvlJc w:val="left"/>
      <w:pPr>
        <w:tabs>
          <w:tab w:val="num" w:pos="720"/>
        </w:tabs>
        <w:ind w:left="720" w:hanging="720"/>
      </w:pPr>
      <w:rPr>
        <w:rFonts w:ascii="Verdana" w:hAnsi="Verdana" w:hint="default"/>
        <w:b/>
        <w:i w:val="0"/>
        <w:caps/>
        <w:sz w:val="22"/>
        <w:szCs w:val="22"/>
      </w:rPr>
    </w:lvl>
    <w:lvl w:ilvl="1">
      <w:start w:val="1"/>
      <w:numFmt w:val="decimal"/>
      <w:pStyle w:val="Heading2"/>
      <w:lvlText w:val="%1.%2"/>
      <w:lvlJc w:val="left"/>
      <w:pPr>
        <w:tabs>
          <w:tab w:val="num" w:pos="720"/>
        </w:tabs>
        <w:ind w:left="720" w:hanging="720"/>
      </w:pPr>
      <w:rPr>
        <w:rFonts w:ascii="Verdana" w:hAnsi="Verdana" w:hint="default"/>
        <w:b w:val="0"/>
        <w:i w:val="0"/>
        <w:caps w:val="0"/>
        <w:sz w:val="22"/>
        <w:szCs w:val="22"/>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7" w15:restartNumberingAfterBreak="0">
    <w:nsid w:val="7DB5644F"/>
    <w:multiLevelType w:val="hybridMultilevel"/>
    <w:tmpl w:val="8BCC9C08"/>
    <w:lvl w:ilvl="0" w:tplc="8284862A">
      <w:start w:val="1"/>
      <w:numFmt w:val="bullet"/>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03588180">
    <w:abstractNumId w:val="3"/>
  </w:num>
  <w:num w:numId="2" w16cid:durableId="1405759317">
    <w:abstractNumId w:val="25"/>
  </w:num>
  <w:num w:numId="3" w16cid:durableId="322705198">
    <w:abstractNumId w:val="23"/>
  </w:num>
  <w:num w:numId="4" w16cid:durableId="14577451">
    <w:abstractNumId w:val="26"/>
  </w:num>
  <w:num w:numId="5" w16cid:durableId="636884202">
    <w:abstractNumId w:val="14"/>
  </w:num>
  <w:num w:numId="6" w16cid:durableId="306253181">
    <w:abstractNumId w:val="10"/>
  </w:num>
  <w:num w:numId="7" w16cid:durableId="869564316">
    <w:abstractNumId w:val="2"/>
  </w:num>
  <w:num w:numId="8" w16cid:durableId="1717004988">
    <w:abstractNumId w:val="19"/>
  </w:num>
  <w:num w:numId="9" w16cid:durableId="252521090">
    <w:abstractNumId w:val="7"/>
  </w:num>
  <w:num w:numId="10" w16cid:durableId="1931311303">
    <w:abstractNumId w:val="18"/>
  </w:num>
  <w:num w:numId="11" w16cid:durableId="1120565310">
    <w:abstractNumId w:val="6"/>
  </w:num>
  <w:num w:numId="12" w16cid:durableId="838154588">
    <w:abstractNumId w:val="11"/>
  </w:num>
  <w:num w:numId="13" w16cid:durableId="1043676362">
    <w:abstractNumId w:val="8"/>
  </w:num>
  <w:num w:numId="14" w16cid:durableId="1431706770">
    <w:abstractNumId w:val="27"/>
  </w:num>
  <w:num w:numId="15" w16cid:durableId="887494434">
    <w:abstractNumId w:val="9"/>
  </w:num>
  <w:num w:numId="16" w16cid:durableId="715087872">
    <w:abstractNumId w:val="1"/>
  </w:num>
  <w:num w:numId="17" w16cid:durableId="415513584">
    <w:abstractNumId w:val="24"/>
  </w:num>
  <w:num w:numId="18" w16cid:durableId="764570904">
    <w:abstractNumId w:val="21"/>
  </w:num>
  <w:num w:numId="19" w16cid:durableId="161816342">
    <w:abstractNumId w:val="15"/>
  </w:num>
  <w:num w:numId="20" w16cid:durableId="1090348752">
    <w:abstractNumId w:val="17"/>
  </w:num>
  <w:num w:numId="21" w16cid:durableId="56098849">
    <w:abstractNumId w:val="22"/>
  </w:num>
  <w:num w:numId="22" w16cid:durableId="573441894">
    <w:abstractNumId w:val="4"/>
  </w:num>
  <w:num w:numId="23" w16cid:durableId="101413442">
    <w:abstractNumId w:val="13"/>
  </w:num>
  <w:num w:numId="24" w16cid:durableId="450439429">
    <w:abstractNumId w:val="5"/>
  </w:num>
  <w:num w:numId="25" w16cid:durableId="943614290">
    <w:abstractNumId w:val="20"/>
  </w:num>
  <w:num w:numId="26" w16cid:durableId="782650030">
    <w:abstractNumId w:val="0"/>
  </w:num>
  <w:num w:numId="27" w16cid:durableId="703749886">
    <w:abstractNumId w:val="16"/>
  </w:num>
  <w:num w:numId="28" w16cid:durableId="1993483936">
    <w:abstractNumId w:val="12"/>
  </w:num>
  <w:num w:numId="29" w16cid:durableId="247737356">
    <w:abstractNumId w:val="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FD"/>
    <w:rsid w:val="0002286E"/>
    <w:rsid w:val="000302FB"/>
    <w:rsid w:val="000718DF"/>
    <w:rsid w:val="00083403"/>
    <w:rsid w:val="00085AFA"/>
    <w:rsid w:val="000E27FA"/>
    <w:rsid w:val="00124C10"/>
    <w:rsid w:val="00130E55"/>
    <w:rsid w:val="00154318"/>
    <w:rsid w:val="001637A6"/>
    <w:rsid w:val="00165EED"/>
    <w:rsid w:val="001664B1"/>
    <w:rsid w:val="0017437B"/>
    <w:rsid w:val="00177D70"/>
    <w:rsid w:val="00195255"/>
    <w:rsid w:val="001C330B"/>
    <w:rsid w:val="001D0CE2"/>
    <w:rsid w:val="00200E6F"/>
    <w:rsid w:val="002414A6"/>
    <w:rsid w:val="002501D8"/>
    <w:rsid w:val="00254C6A"/>
    <w:rsid w:val="00274E14"/>
    <w:rsid w:val="002A17FF"/>
    <w:rsid w:val="002B2672"/>
    <w:rsid w:val="002B652E"/>
    <w:rsid w:val="002E0D36"/>
    <w:rsid w:val="00312014"/>
    <w:rsid w:val="00317A9C"/>
    <w:rsid w:val="0033201E"/>
    <w:rsid w:val="00362432"/>
    <w:rsid w:val="00363BB1"/>
    <w:rsid w:val="00363D4A"/>
    <w:rsid w:val="0038301A"/>
    <w:rsid w:val="003E0083"/>
    <w:rsid w:val="003E06F4"/>
    <w:rsid w:val="003E16BA"/>
    <w:rsid w:val="003F631D"/>
    <w:rsid w:val="004012BA"/>
    <w:rsid w:val="00410944"/>
    <w:rsid w:val="004212FD"/>
    <w:rsid w:val="0045483D"/>
    <w:rsid w:val="004A2910"/>
    <w:rsid w:val="004A2DA3"/>
    <w:rsid w:val="004A515B"/>
    <w:rsid w:val="004B413F"/>
    <w:rsid w:val="004B6B4C"/>
    <w:rsid w:val="004C6F7F"/>
    <w:rsid w:val="004C7A03"/>
    <w:rsid w:val="004E3378"/>
    <w:rsid w:val="004F065C"/>
    <w:rsid w:val="0053148F"/>
    <w:rsid w:val="00531C15"/>
    <w:rsid w:val="005A7C98"/>
    <w:rsid w:val="005E7C01"/>
    <w:rsid w:val="0061531B"/>
    <w:rsid w:val="00620015"/>
    <w:rsid w:val="00624045"/>
    <w:rsid w:val="006366B7"/>
    <w:rsid w:val="006414A5"/>
    <w:rsid w:val="00696C62"/>
    <w:rsid w:val="006B0F9A"/>
    <w:rsid w:val="007047AC"/>
    <w:rsid w:val="00705571"/>
    <w:rsid w:val="00711CED"/>
    <w:rsid w:val="00723A9E"/>
    <w:rsid w:val="00772D00"/>
    <w:rsid w:val="007853A7"/>
    <w:rsid w:val="00786D59"/>
    <w:rsid w:val="0079091B"/>
    <w:rsid w:val="00795104"/>
    <w:rsid w:val="007D0BB2"/>
    <w:rsid w:val="007D1304"/>
    <w:rsid w:val="00812F17"/>
    <w:rsid w:val="0081384A"/>
    <w:rsid w:val="008238F3"/>
    <w:rsid w:val="00827EDA"/>
    <w:rsid w:val="0083370E"/>
    <w:rsid w:val="00874B97"/>
    <w:rsid w:val="00874F6B"/>
    <w:rsid w:val="008942F5"/>
    <w:rsid w:val="008C7DB1"/>
    <w:rsid w:val="008D3FF7"/>
    <w:rsid w:val="008D4DE7"/>
    <w:rsid w:val="008E6382"/>
    <w:rsid w:val="008E7824"/>
    <w:rsid w:val="008F2F23"/>
    <w:rsid w:val="00944F78"/>
    <w:rsid w:val="00974609"/>
    <w:rsid w:val="00975823"/>
    <w:rsid w:val="009A3BAF"/>
    <w:rsid w:val="009B0A62"/>
    <w:rsid w:val="009B1762"/>
    <w:rsid w:val="009C59EB"/>
    <w:rsid w:val="009D7D30"/>
    <w:rsid w:val="009E0A5F"/>
    <w:rsid w:val="009E3EA3"/>
    <w:rsid w:val="00A1794F"/>
    <w:rsid w:val="00A249D9"/>
    <w:rsid w:val="00A506F8"/>
    <w:rsid w:val="00A70530"/>
    <w:rsid w:val="00A74B10"/>
    <w:rsid w:val="00A92084"/>
    <w:rsid w:val="00AD7005"/>
    <w:rsid w:val="00AF7E66"/>
    <w:rsid w:val="00B0386D"/>
    <w:rsid w:val="00B42F2E"/>
    <w:rsid w:val="00B451AF"/>
    <w:rsid w:val="00B4750D"/>
    <w:rsid w:val="00B67E7B"/>
    <w:rsid w:val="00B96906"/>
    <w:rsid w:val="00BA2378"/>
    <w:rsid w:val="00BA51AC"/>
    <w:rsid w:val="00BB6F9D"/>
    <w:rsid w:val="00BC3C96"/>
    <w:rsid w:val="00BE0339"/>
    <w:rsid w:val="00BE3E5D"/>
    <w:rsid w:val="00BE4F5E"/>
    <w:rsid w:val="00C125FD"/>
    <w:rsid w:val="00C370DC"/>
    <w:rsid w:val="00C420C3"/>
    <w:rsid w:val="00C53F12"/>
    <w:rsid w:val="00C73B3E"/>
    <w:rsid w:val="00C86A33"/>
    <w:rsid w:val="00CA03AC"/>
    <w:rsid w:val="00CC5438"/>
    <w:rsid w:val="00CF5564"/>
    <w:rsid w:val="00D04B74"/>
    <w:rsid w:val="00D455CD"/>
    <w:rsid w:val="00D5279B"/>
    <w:rsid w:val="00D768E0"/>
    <w:rsid w:val="00D87366"/>
    <w:rsid w:val="00D9003E"/>
    <w:rsid w:val="00D92D00"/>
    <w:rsid w:val="00DB0DEB"/>
    <w:rsid w:val="00DB4795"/>
    <w:rsid w:val="00DD7F4B"/>
    <w:rsid w:val="00DE5EEB"/>
    <w:rsid w:val="00DF399B"/>
    <w:rsid w:val="00DF3A5A"/>
    <w:rsid w:val="00E01B84"/>
    <w:rsid w:val="00E258D6"/>
    <w:rsid w:val="00E47922"/>
    <w:rsid w:val="00E51818"/>
    <w:rsid w:val="00E84666"/>
    <w:rsid w:val="00E94C3D"/>
    <w:rsid w:val="00EA0D21"/>
    <w:rsid w:val="00EA13DA"/>
    <w:rsid w:val="00EF3CF1"/>
    <w:rsid w:val="00F0773B"/>
    <w:rsid w:val="00F340B2"/>
    <w:rsid w:val="00F374F7"/>
    <w:rsid w:val="00F42999"/>
    <w:rsid w:val="00F4623F"/>
    <w:rsid w:val="00F5588C"/>
    <w:rsid w:val="00F60D0D"/>
    <w:rsid w:val="00F67615"/>
    <w:rsid w:val="00F67D98"/>
    <w:rsid w:val="00F84E7F"/>
    <w:rsid w:val="00F86856"/>
    <w:rsid w:val="00FA14DE"/>
    <w:rsid w:val="00FA670E"/>
    <w:rsid w:val="00FE755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attachedSchema w:val="http://practicallaw.com/plc/da"/>
  <w:attachedSchema w:val="http://www.w3.org/1999/xlink"/>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803137"/>
  <w15:chartTrackingRefBased/>
  <w15:docId w15:val="{A6E91EFF-502B-4913-8E6F-919E2AA5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iPriority="99" w:unhideWhenUsed="1"/>
    <w:lsdException w:name="Smart Link" w:semiHidden="1" w:uiPriority="99" w:unhideWhenUsed="1"/>
  </w:latentStyles>
  <w:style w:type="paragraph" w:default="1" w:styleId="Normal">
    <w:name w:val="Normal"/>
    <w:qFormat/>
    <w:rsid w:val="001D0CE2"/>
    <w:pPr>
      <w:spacing w:line="300" w:lineRule="atLeast"/>
      <w:jc w:val="both"/>
    </w:pPr>
    <w:rPr>
      <w:rFonts w:ascii="Arial" w:hAnsi="Arial"/>
      <w:sz w:val="22"/>
      <w:lang w:eastAsia="en-US"/>
    </w:rPr>
  </w:style>
  <w:style w:type="paragraph" w:styleId="Heading1">
    <w:name w:val="heading 1"/>
    <w:basedOn w:val="Normal"/>
    <w:qFormat/>
    <w:rsid w:val="00FE755E"/>
    <w:pPr>
      <w:keepNext/>
      <w:numPr>
        <w:numId w:val="4"/>
      </w:numPr>
      <w:spacing w:before="320"/>
      <w:outlineLvl w:val="0"/>
    </w:pPr>
    <w:rPr>
      <w:rFonts w:ascii="Verdana" w:hAnsi="Verdana"/>
      <w:b/>
      <w:smallCaps/>
      <w:kern w:val="28"/>
    </w:rPr>
  </w:style>
  <w:style w:type="paragraph" w:styleId="Heading2">
    <w:name w:val="heading 2"/>
    <w:basedOn w:val="Normal"/>
    <w:qFormat/>
    <w:rsid w:val="002501D8"/>
    <w:pPr>
      <w:numPr>
        <w:ilvl w:val="1"/>
        <w:numId w:val="4"/>
      </w:numPr>
      <w:spacing w:before="280" w:after="120"/>
      <w:jc w:val="left"/>
      <w:outlineLvl w:val="1"/>
    </w:pPr>
    <w:rPr>
      <w:rFonts w:ascii="Verdana" w:hAnsi="Verdana"/>
      <w:color w:val="000000"/>
    </w:rPr>
  </w:style>
  <w:style w:type="paragraph" w:styleId="Heading3">
    <w:name w:val="heading 3"/>
    <w:basedOn w:val="Normal"/>
    <w:qFormat/>
    <w:rsid w:val="004212FD"/>
    <w:pPr>
      <w:numPr>
        <w:ilvl w:val="2"/>
        <w:numId w:val="4"/>
      </w:numPr>
      <w:spacing w:after="120"/>
      <w:outlineLvl w:val="2"/>
    </w:pPr>
  </w:style>
  <w:style w:type="paragraph" w:styleId="Heading4">
    <w:name w:val="heading 4"/>
    <w:basedOn w:val="Normal"/>
    <w:qFormat/>
    <w:rsid w:val="004212FD"/>
    <w:pPr>
      <w:numPr>
        <w:ilvl w:val="3"/>
        <w:numId w:val="4"/>
      </w:numPr>
      <w:tabs>
        <w:tab w:val="left" w:pos="2261"/>
      </w:tabs>
      <w:spacing w:after="120"/>
      <w:outlineLvl w:val="3"/>
    </w:pPr>
  </w:style>
  <w:style w:type="paragraph" w:styleId="Heading5">
    <w:name w:val="heading 5"/>
    <w:basedOn w:val="Normal"/>
    <w:qFormat/>
    <w:rsid w:val="004212FD"/>
    <w:pPr>
      <w:numPr>
        <w:ilvl w:val="4"/>
        <w:numId w:val="4"/>
      </w:numPr>
      <w:spacing w:after="120"/>
      <w:outlineLvl w:val="4"/>
    </w:pPr>
  </w:style>
  <w:style w:type="paragraph" w:styleId="Heading6">
    <w:name w:val="heading 6"/>
    <w:basedOn w:val="Normal"/>
    <w:next w:val="Normal"/>
    <w:autoRedefine/>
    <w:qFormat/>
    <w:rsid w:val="004212FD"/>
    <w:pPr>
      <w:keepNext/>
      <w:spacing w:before="160" w:after="80"/>
      <w:jc w:val="left"/>
      <w:outlineLvl w:val="5"/>
    </w:pPr>
    <w:rPr>
      <w:b/>
      <w:sz w:val="20"/>
    </w:rPr>
  </w:style>
  <w:style w:type="paragraph" w:styleId="Heading7">
    <w:name w:val="heading 7"/>
    <w:basedOn w:val="Normal"/>
    <w:next w:val="Normal"/>
    <w:qFormat/>
    <w:rsid w:val="004212FD"/>
    <w:pPr>
      <w:keepNext/>
      <w:jc w:val="left"/>
      <w:outlineLvl w:val="6"/>
    </w:pPr>
    <w:rPr>
      <w:b/>
      <w:smallCaps/>
      <w:color w:val="000000"/>
      <w:sz w:val="24"/>
    </w:rPr>
  </w:style>
  <w:style w:type="paragraph" w:styleId="Heading8">
    <w:name w:val="heading 8"/>
    <w:basedOn w:val="Normal"/>
    <w:next w:val="Normal"/>
    <w:autoRedefine/>
    <w:qFormat/>
    <w:rsid w:val="004212FD"/>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4212FD"/>
    <w:pPr>
      <w:spacing w:before="120" w:after="120"/>
      <w:ind w:left="720"/>
    </w:pPr>
  </w:style>
  <w:style w:type="paragraph" w:customStyle="1" w:styleId="Bodysubclause">
    <w:name w:val="Body  sub clause"/>
    <w:basedOn w:val="Normal"/>
    <w:rsid w:val="004212FD"/>
    <w:pPr>
      <w:spacing w:before="240" w:after="120"/>
      <w:ind w:left="720"/>
    </w:pPr>
  </w:style>
  <w:style w:type="paragraph" w:customStyle="1" w:styleId="Bodypara">
    <w:name w:val="Body para"/>
    <w:basedOn w:val="Normal"/>
    <w:rsid w:val="004212FD"/>
    <w:pPr>
      <w:spacing w:after="240"/>
      <w:ind w:left="1559"/>
    </w:pPr>
  </w:style>
  <w:style w:type="paragraph" w:customStyle="1" w:styleId="Bodysubpara">
    <w:name w:val="Body sub para"/>
    <w:basedOn w:val="Normal"/>
    <w:next w:val="Heading3"/>
    <w:rsid w:val="004212FD"/>
    <w:pPr>
      <w:spacing w:after="120"/>
      <w:ind w:left="2268"/>
    </w:pPr>
  </w:style>
  <w:style w:type="paragraph" w:customStyle="1" w:styleId="Definitions">
    <w:name w:val="Definitions"/>
    <w:basedOn w:val="Normal"/>
    <w:rsid w:val="004212FD"/>
    <w:pPr>
      <w:tabs>
        <w:tab w:val="left" w:pos="709"/>
      </w:tabs>
      <w:spacing w:after="120"/>
      <w:ind w:left="720"/>
    </w:pPr>
  </w:style>
  <w:style w:type="paragraph" w:styleId="Footer">
    <w:name w:val="footer"/>
    <w:basedOn w:val="Normal"/>
    <w:link w:val="FooterChar"/>
    <w:uiPriority w:val="99"/>
    <w:rsid w:val="004212FD"/>
    <w:pPr>
      <w:tabs>
        <w:tab w:val="center" w:pos="4153"/>
        <w:tab w:val="right" w:pos="8306"/>
      </w:tabs>
      <w:spacing w:after="240"/>
    </w:pPr>
  </w:style>
  <w:style w:type="paragraph" w:styleId="Header">
    <w:name w:val="header"/>
    <w:basedOn w:val="Normal"/>
    <w:rsid w:val="004212FD"/>
    <w:pPr>
      <w:tabs>
        <w:tab w:val="center" w:pos="4153"/>
        <w:tab w:val="right" w:pos="8306"/>
      </w:tabs>
      <w:spacing w:after="240"/>
    </w:pPr>
  </w:style>
  <w:style w:type="character" w:styleId="PageNumber">
    <w:name w:val="page number"/>
    <w:basedOn w:val="DefaultParagraphFont"/>
    <w:rsid w:val="004212FD"/>
  </w:style>
  <w:style w:type="paragraph" w:customStyle="1" w:styleId="Schmainhead">
    <w:name w:val="Sch   main head"/>
    <w:basedOn w:val="Normal"/>
    <w:next w:val="Normal"/>
    <w:autoRedefine/>
    <w:rsid w:val="004212FD"/>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4212FD"/>
    <w:pPr>
      <w:keepNext/>
      <w:numPr>
        <w:numId w:val="7"/>
      </w:numPr>
      <w:spacing w:before="240" w:after="240"/>
      <w:jc w:val="center"/>
      <w:outlineLvl w:val="0"/>
    </w:pPr>
    <w:rPr>
      <w:b/>
      <w:kern w:val="28"/>
    </w:rPr>
  </w:style>
  <w:style w:type="paragraph" w:customStyle="1" w:styleId="Sch1styleclause">
    <w:name w:val="Sch  (1style) clause"/>
    <w:basedOn w:val="Normal"/>
    <w:rsid w:val="004212FD"/>
    <w:pPr>
      <w:numPr>
        <w:numId w:val="5"/>
      </w:numPr>
      <w:spacing w:before="320"/>
      <w:outlineLvl w:val="0"/>
    </w:pPr>
    <w:rPr>
      <w:b/>
      <w:smallCaps/>
    </w:rPr>
  </w:style>
  <w:style w:type="paragraph" w:customStyle="1" w:styleId="Sch1stylesubclause">
    <w:name w:val="Sch  (1style) sub clause"/>
    <w:basedOn w:val="Normal"/>
    <w:rsid w:val="004212FD"/>
    <w:pPr>
      <w:numPr>
        <w:ilvl w:val="1"/>
        <w:numId w:val="5"/>
      </w:numPr>
      <w:spacing w:before="280" w:after="120"/>
      <w:outlineLvl w:val="1"/>
    </w:pPr>
    <w:rPr>
      <w:color w:val="000000"/>
    </w:rPr>
  </w:style>
  <w:style w:type="paragraph" w:customStyle="1" w:styleId="Sch1stylepara">
    <w:name w:val="Sch (1style) para"/>
    <w:basedOn w:val="Normal"/>
    <w:rsid w:val="004212FD"/>
    <w:pPr>
      <w:numPr>
        <w:ilvl w:val="2"/>
        <w:numId w:val="5"/>
      </w:numPr>
      <w:spacing w:after="120"/>
    </w:pPr>
  </w:style>
  <w:style w:type="paragraph" w:customStyle="1" w:styleId="Sch1stylesubpara">
    <w:name w:val="Sch (1style) sub para"/>
    <w:basedOn w:val="Heading4"/>
    <w:rsid w:val="004212FD"/>
    <w:pPr>
      <w:numPr>
        <w:numId w:val="5"/>
      </w:numPr>
    </w:pPr>
  </w:style>
  <w:style w:type="paragraph" w:customStyle="1" w:styleId="Sch2style1">
    <w:name w:val="Sch (2style)  1"/>
    <w:basedOn w:val="Normal"/>
    <w:rsid w:val="004212FD"/>
    <w:pPr>
      <w:numPr>
        <w:numId w:val="1"/>
      </w:numPr>
      <w:spacing w:before="280" w:after="120" w:line="300" w:lineRule="exact"/>
    </w:pPr>
  </w:style>
  <w:style w:type="paragraph" w:customStyle="1" w:styleId="Sch2stylea">
    <w:name w:val="Sch (2style) (a)"/>
    <w:basedOn w:val="Normal"/>
    <w:rsid w:val="004212FD"/>
    <w:pPr>
      <w:numPr>
        <w:ilvl w:val="1"/>
        <w:numId w:val="1"/>
      </w:numPr>
      <w:spacing w:after="120" w:line="300" w:lineRule="exact"/>
    </w:pPr>
  </w:style>
  <w:style w:type="paragraph" w:customStyle="1" w:styleId="Sch2stylei">
    <w:name w:val="Sch (2style) (i)"/>
    <w:basedOn w:val="Heading4"/>
    <w:rsid w:val="004212FD"/>
    <w:pPr>
      <w:numPr>
        <w:ilvl w:val="2"/>
        <w:numId w:val="1"/>
      </w:numPr>
      <w:tabs>
        <w:tab w:val="clear" w:pos="2261"/>
        <w:tab w:val="left" w:pos="2268"/>
      </w:tabs>
    </w:pPr>
    <w:rPr>
      <w:noProof/>
    </w:rPr>
  </w:style>
  <w:style w:type="paragraph" w:styleId="TOC1">
    <w:name w:val="toc 1"/>
    <w:basedOn w:val="Normal"/>
    <w:next w:val="Normal"/>
    <w:autoRedefine/>
    <w:uiPriority w:val="39"/>
    <w:rsid w:val="004212FD"/>
    <w:pPr>
      <w:spacing w:before="120" w:after="120"/>
      <w:jc w:val="left"/>
    </w:pPr>
    <w:rPr>
      <w:rFonts w:asciiTheme="minorHAnsi" w:hAnsiTheme="minorHAnsi" w:cstheme="minorHAnsi"/>
      <w:b/>
      <w:bCs/>
      <w:caps/>
      <w:sz w:val="20"/>
    </w:rPr>
  </w:style>
  <w:style w:type="paragraph" w:styleId="TOC2">
    <w:name w:val="toc 2"/>
    <w:basedOn w:val="Normal"/>
    <w:next w:val="Normal"/>
    <w:autoRedefine/>
    <w:rsid w:val="004212FD"/>
    <w:pPr>
      <w:ind w:left="220"/>
      <w:jc w:val="left"/>
    </w:pPr>
    <w:rPr>
      <w:rFonts w:asciiTheme="minorHAnsi" w:hAnsiTheme="minorHAnsi" w:cstheme="minorHAnsi"/>
      <w:smallCaps/>
      <w:sz w:val="20"/>
    </w:rPr>
  </w:style>
  <w:style w:type="paragraph" w:styleId="TOC3">
    <w:name w:val="toc 3"/>
    <w:basedOn w:val="Normal"/>
    <w:next w:val="Normal"/>
    <w:autoRedefine/>
    <w:rsid w:val="004212FD"/>
    <w:pPr>
      <w:ind w:left="440"/>
      <w:jc w:val="left"/>
    </w:pPr>
    <w:rPr>
      <w:rFonts w:asciiTheme="minorHAnsi" w:hAnsiTheme="minorHAnsi" w:cstheme="minorHAnsi"/>
      <w:i/>
      <w:iCs/>
      <w:sz w:val="20"/>
    </w:rPr>
  </w:style>
  <w:style w:type="character" w:styleId="Hyperlink">
    <w:name w:val="Hyperlink"/>
    <w:uiPriority w:val="99"/>
    <w:rsid w:val="004212FD"/>
    <w:rPr>
      <w:color w:val="0000FF"/>
      <w:u w:val="single"/>
    </w:rPr>
  </w:style>
  <w:style w:type="character" w:styleId="FollowedHyperlink">
    <w:name w:val="FollowedHyperlink"/>
    <w:rsid w:val="004212FD"/>
    <w:rPr>
      <w:color w:val="800080"/>
      <w:u w:val="single"/>
    </w:rPr>
  </w:style>
  <w:style w:type="paragraph" w:customStyle="1" w:styleId="1Parties">
    <w:name w:val="(1) Parties"/>
    <w:basedOn w:val="Normal"/>
    <w:rsid w:val="004212FD"/>
    <w:pPr>
      <w:numPr>
        <w:numId w:val="2"/>
      </w:numPr>
      <w:spacing w:before="120" w:after="120"/>
    </w:pPr>
  </w:style>
  <w:style w:type="paragraph" w:customStyle="1" w:styleId="ABackground">
    <w:name w:val="(A) Background"/>
    <w:basedOn w:val="Normal"/>
    <w:rsid w:val="004212FD"/>
    <w:pPr>
      <w:numPr>
        <w:numId w:val="3"/>
      </w:numPr>
      <w:spacing w:before="120" w:after="120"/>
    </w:pPr>
  </w:style>
  <w:style w:type="character" w:customStyle="1" w:styleId="Def">
    <w:name w:val="Def"/>
    <w:rsid w:val="004212FD"/>
    <w:rPr>
      <w:b/>
      <w:color w:val="000000"/>
      <w:sz w:val="22"/>
    </w:rPr>
  </w:style>
  <w:style w:type="paragraph" w:customStyle="1" w:styleId="Scha">
    <w:name w:val="Sch a)"/>
    <w:basedOn w:val="Normal"/>
    <w:rsid w:val="004212FD"/>
    <w:pPr>
      <w:numPr>
        <w:ilvl w:val="1"/>
        <w:numId w:val="2"/>
      </w:numPr>
    </w:pPr>
  </w:style>
  <w:style w:type="paragraph" w:customStyle="1" w:styleId="XExecution">
    <w:name w:val="X Execution"/>
    <w:basedOn w:val="Normal"/>
    <w:rsid w:val="004212FD"/>
    <w:pPr>
      <w:tabs>
        <w:tab w:val="left" w:pos="0"/>
        <w:tab w:val="left" w:pos="3544"/>
      </w:tabs>
      <w:ind w:right="459"/>
      <w:jc w:val="left"/>
    </w:pPr>
    <w:rPr>
      <w:color w:val="000000"/>
    </w:rPr>
  </w:style>
  <w:style w:type="paragraph" w:customStyle="1" w:styleId="Comments">
    <w:name w:val="Comments"/>
    <w:basedOn w:val="Normal"/>
    <w:rsid w:val="004212FD"/>
    <w:pPr>
      <w:spacing w:after="120"/>
      <w:ind w:left="284"/>
      <w:jc w:val="left"/>
    </w:pPr>
    <w:rPr>
      <w:i/>
    </w:rPr>
  </w:style>
  <w:style w:type="paragraph" w:customStyle="1" w:styleId="CoversheetTitle">
    <w:name w:val="Coversheet Title"/>
    <w:basedOn w:val="Normal"/>
    <w:autoRedefine/>
    <w:rsid w:val="004212FD"/>
    <w:pPr>
      <w:spacing w:before="480" w:after="480"/>
      <w:jc w:val="center"/>
    </w:pPr>
    <w:rPr>
      <w:b/>
      <w:smallCaps/>
    </w:rPr>
  </w:style>
  <w:style w:type="paragraph" w:customStyle="1" w:styleId="CoversheetParagraph">
    <w:name w:val="Coversheet Paragraph"/>
    <w:basedOn w:val="Normal"/>
    <w:autoRedefine/>
    <w:rsid w:val="004212FD"/>
    <w:pPr>
      <w:jc w:val="center"/>
    </w:pPr>
  </w:style>
  <w:style w:type="paragraph" w:customStyle="1" w:styleId="NewPage">
    <w:name w:val="New Page"/>
    <w:basedOn w:val="Normal"/>
    <w:autoRedefine/>
    <w:rsid w:val="004212FD"/>
    <w:pPr>
      <w:pageBreakBefore/>
    </w:pPr>
  </w:style>
  <w:style w:type="paragraph" w:customStyle="1" w:styleId="FrontInformation">
    <w:name w:val="FrontInformation"/>
    <w:autoRedefine/>
    <w:rsid w:val="004212FD"/>
    <w:pPr>
      <w:spacing w:line="300" w:lineRule="atLeast"/>
    </w:pPr>
    <w:rPr>
      <w:rFonts w:ascii="Arial" w:hAnsi="Arial"/>
      <w:color w:val="000000"/>
      <w:lang w:eastAsia="en-US"/>
    </w:rPr>
  </w:style>
  <w:style w:type="character" w:customStyle="1" w:styleId="defitem">
    <w:name w:val="defitem"/>
    <w:basedOn w:val="DefaultParagraphFont"/>
    <w:rsid w:val="004212FD"/>
  </w:style>
  <w:style w:type="character" w:customStyle="1" w:styleId="smallcaps">
    <w:name w:val="smallcaps"/>
    <w:rsid w:val="004212FD"/>
    <w:rPr>
      <w:b/>
      <w:smallCaps/>
    </w:rPr>
  </w:style>
  <w:style w:type="paragraph" w:customStyle="1" w:styleId="Schmainheadinc">
    <w:name w:val="Sch   main head inc"/>
    <w:basedOn w:val="Normal"/>
    <w:rsid w:val="004212FD"/>
    <w:pPr>
      <w:numPr>
        <w:numId w:val="10"/>
      </w:numPr>
      <w:spacing w:before="360" w:after="360"/>
    </w:pPr>
    <w:rPr>
      <w:b/>
    </w:rPr>
  </w:style>
  <w:style w:type="paragraph" w:customStyle="1" w:styleId="Schmainheadsingle">
    <w:name w:val="Sch main head single"/>
    <w:basedOn w:val="Normal"/>
    <w:next w:val="Normal"/>
    <w:rsid w:val="004212FD"/>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4212FD"/>
    <w:pPr>
      <w:numPr>
        <w:numId w:val="9"/>
      </w:numPr>
      <w:spacing w:before="240" w:after="360"/>
    </w:pPr>
    <w:rPr>
      <w:b/>
      <w:kern w:val="28"/>
    </w:rPr>
  </w:style>
  <w:style w:type="paragraph" w:customStyle="1" w:styleId="Testimonium">
    <w:name w:val="Testimonium"/>
    <w:basedOn w:val="Normal"/>
    <w:rsid w:val="004212FD"/>
    <w:pPr>
      <w:spacing w:before="360" w:after="360"/>
    </w:pPr>
  </w:style>
  <w:style w:type="paragraph" w:customStyle="1" w:styleId="Appmainheadsingle">
    <w:name w:val="App main head single"/>
    <w:basedOn w:val="Normal"/>
    <w:next w:val="Normal"/>
    <w:rsid w:val="004212FD"/>
    <w:pPr>
      <w:pageBreakBefore/>
      <w:numPr>
        <w:numId w:val="11"/>
      </w:numPr>
      <w:spacing w:before="240" w:after="360"/>
      <w:jc w:val="center"/>
    </w:pPr>
    <w:rPr>
      <w:b/>
    </w:rPr>
  </w:style>
  <w:style w:type="paragraph" w:customStyle="1" w:styleId="Appmainhead">
    <w:name w:val="App   main head"/>
    <w:basedOn w:val="Normal"/>
    <w:next w:val="Normal"/>
    <w:rsid w:val="004212FD"/>
    <w:pPr>
      <w:pageBreakBefore/>
      <w:numPr>
        <w:numId w:val="12"/>
      </w:numPr>
      <w:spacing w:before="240" w:after="360"/>
      <w:jc w:val="center"/>
    </w:pPr>
    <w:rPr>
      <w:b/>
    </w:rPr>
  </w:style>
  <w:style w:type="paragraph" w:styleId="CommentText">
    <w:name w:val="annotation text"/>
    <w:basedOn w:val="Normal"/>
    <w:rsid w:val="004212FD"/>
    <w:pPr>
      <w:spacing w:line="200" w:lineRule="atLeast"/>
      <w:jc w:val="left"/>
    </w:pPr>
    <w:rPr>
      <w:sz w:val="20"/>
    </w:rPr>
  </w:style>
  <w:style w:type="paragraph" w:customStyle="1" w:styleId="CoversheetTitle2">
    <w:name w:val="Coversheet Title2"/>
    <w:basedOn w:val="CoversheetTitle"/>
    <w:rsid w:val="004212FD"/>
    <w:rPr>
      <w:sz w:val="28"/>
    </w:rPr>
  </w:style>
  <w:style w:type="paragraph" w:customStyle="1" w:styleId="Headingreg">
    <w:name w:val="Heading reg"/>
    <w:basedOn w:val="Heading1"/>
    <w:next w:val="Normal"/>
    <w:rsid w:val="004212FD"/>
    <w:pPr>
      <w:keepNext w:val="0"/>
      <w:spacing w:after="240"/>
    </w:pPr>
    <w:rPr>
      <w:b w:val="0"/>
      <w:smallCaps w:val="0"/>
    </w:rPr>
  </w:style>
  <w:style w:type="paragraph" w:customStyle="1" w:styleId="HeadingTitle">
    <w:name w:val="HeadingTitle"/>
    <w:basedOn w:val="Normal"/>
    <w:rsid w:val="004212FD"/>
    <w:pPr>
      <w:spacing w:before="240" w:after="240"/>
    </w:pPr>
    <w:rPr>
      <w:b/>
      <w:sz w:val="24"/>
    </w:rPr>
  </w:style>
  <w:style w:type="paragraph" w:customStyle="1" w:styleId="NormalSpaced">
    <w:name w:val="NormalSpaced"/>
    <w:basedOn w:val="Normal"/>
    <w:next w:val="Normal"/>
    <w:rsid w:val="004212FD"/>
    <w:pPr>
      <w:spacing w:after="240"/>
    </w:pPr>
  </w:style>
  <w:style w:type="paragraph" w:customStyle="1" w:styleId="Bullet">
    <w:name w:val="Bullet"/>
    <w:basedOn w:val="Normal"/>
    <w:rsid w:val="004212FD"/>
    <w:pPr>
      <w:numPr>
        <w:numId w:val="18"/>
      </w:numPr>
      <w:spacing w:after="240"/>
    </w:pPr>
  </w:style>
  <w:style w:type="paragraph" w:customStyle="1" w:styleId="NormalCell">
    <w:name w:val="NormalCell"/>
    <w:basedOn w:val="Normal"/>
    <w:rsid w:val="004212FD"/>
    <w:pPr>
      <w:spacing w:before="120" w:after="120"/>
      <w:jc w:val="left"/>
    </w:pPr>
  </w:style>
  <w:style w:type="paragraph" w:customStyle="1" w:styleId="NormalSmall">
    <w:name w:val="NormalSmall"/>
    <w:basedOn w:val="NormalCell"/>
    <w:rsid w:val="004212FD"/>
    <w:rPr>
      <w:sz w:val="18"/>
    </w:rPr>
  </w:style>
  <w:style w:type="paragraph" w:customStyle="1" w:styleId="BulletSmall">
    <w:name w:val="Bullet Small"/>
    <w:basedOn w:val="Bullet"/>
    <w:rsid w:val="004212FD"/>
    <w:rPr>
      <w:sz w:val="18"/>
    </w:rPr>
  </w:style>
  <w:style w:type="paragraph" w:customStyle="1" w:styleId="Bullet5">
    <w:name w:val="Bullet5"/>
    <w:basedOn w:val="Normal"/>
    <w:rsid w:val="004212FD"/>
    <w:pPr>
      <w:numPr>
        <w:numId w:val="16"/>
      </w:numPr>
      <w:spacing w:after="240"/>
    </w:pPr>
  </w:style>
  <w:style w:type="paragraph" w:customStyle="1" w:styleId="Bodysubpara2">
    <w:name w:val="Body sub para2"/>
    <w:basedOn w:val="Bodysubpara"/>
    <w:rsid w:val="004212FD"/>
    <w:pPr>
      <w:spacing w:after="240"/>
      <w:ind w:left="3028"/>
    </w:pPr>
  </w:style>
  <w:style w:type="paragraph" w:customStyle="1" w:styleId="Bullet4continued">
    <w:name w:val="Bullet4continued"/>
    <w:basedOn w:val="Normal"/>
    <w:rsid w:val="00B451AF"/>
    <w:pPr>
      <w:spacing w:after="240" w:line="240" w:lineRule="auto"/>
      <w:ind w:left="2676"/>
    </w:pPr>
  </w:style>
  <w:style w:type="paragraph" w:customStyle="1" w:styleId="Bullet5continued">
    <w:name w:val="Bullet5continued"/>
    <w:basedOn w:val="Bullet5"/>
    <w:rsid w:val="004212FD"/>
    <w:pPr>
      <w:numPr>
        <w:numId w:val="0"/>
      </w:numPr>
      <w:ind w:left="3385"/>
    </w:pPr>
  </w:style>
  <w:style w:type="paragraph" w:styleId="ListParagraph">
    <w:name w:val="List Paragraph"/>
    <w:basedOn w:val="Normal"/>
    <w:uiPriority w:val="34"/>
    <w:qFormat/>
    <w:rsid w:val="00FA14DE"/>
    <w:pPr>
      <w:spacing w:after="160" w:line="259" w:lineRule="auto"/>
      <w:ind w:left="720"/>
      <w:contextualSpacing/>
      <w:jc w:val="left"/>
    </w:pPr>
    <w:rPr>
      <w:rFonts w:ascii="Calibri" w:eastAsia="Calibri" w:hAnsi="Calibri"/>
      <w:szCs w:val="22"/>
    </w:rPr>
  </w:style>
  <w:style w:type="character" w:customStyle="1" w:styleId="FooterChar">
    <w:name w:val="Footer Char"/>
    <w:link w:val="Footer"/>
    <w:uiPriority w:val="99"/>
    <w:rsid w:val="008F2F23"/>
    <w:rPr>
      <w:rFonts w:ascii="Arial" w:hAnsi="Arial"/>
      <w:sz w:val="22"/>
      <w:lang w:eastAsia="en-US"/>
    </w:rPr>
  </w:style>
  <w:style w:type="paragraph" w:styleId="Title">
    <w:name w:val="Title"/>
    <w:basedOn w:val="Normal"/>
    <w:next w:val="Normal"/>
    <w:link w:val="TitleChar"/>
    <w:qFormat/>
    <w:rsid w:val="008F2F2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F2F23"/>
    <w:rPr>
      <w:rFonts w:ascii="Calibri Light" w:eastAsia="Times New Roman" w:hAnsi="Calibri Light" w:cs="Times New Roman"/>
      <w:b/>
      <w:bCs/>
      <w:kern w:val="28"/>
      <w:sz w:val="32"/>
      <w:szCs w:val="32"/>
      <w:lang w:eastAsia="en-US"/>
    </w:rPr>
  </w:style>
  <w:style w:type="paragraph" w:customStyle="1" w:styleId="Heading">
    <w:name w:val="Heading"/>
    <w:basedOn w:val="Normal"/>
    <w:next w:val="BodyText"/>
    <w:rsid w:val="002B2672"/>
    <w:pPr>
      <w:keepNext/>
      <w:suppressAutoHyphens/>
      <w:spacing w:before="240" w:after="120" w:line="240" w:lineRule="auto"/>
      <w:jc w:val="left"/>
    </w:pPr>
    <w:rPr>
      <w:rFonts w:eastAsia="MS Mincho" w:cs="Tahoma"/>
      <w:sz w:val="28"/>
      <w:szCs w:val="28"/>
      <w:lang w:eastAsia="ar-SA"/>
    </w:rPr>
  </w:style>
  <w:style w:type="paragraph" w:styleId="BodyText">
    <w:name w:val="Body Text"/>
    <w:basedOn w:val="Normal"/>
    <w:link w:val="BodyTextChar"/>
    <w:rsid w:val="002B2672"/>
    <w:pPr>
      <w:spacing w:after="120"/>
    </w:pPr>
  </w:style>
  <w:style w:type="character" w:customStyle="1" w:styleId="BodyTextChar">
    <w:name w:val="Body Text Char"/>
    <w:link w:val="BodyText"/>
    <w:rsid w:val="002B2672"/>
    <w:rPr>
      <w:rFonts w:ascii="Arial" w:hAnsi="Arial"/>
      <w:sz w:val="22"/>
      <w:lang w:eastAsia="en-US"/>
    </w:rPr>
  </w:style>
  <w:style w:type="paragraph" w:customStyle="1" w:styleId="BPCBulletList">
    <w:name w:val="BPC Bullet List"/>
    <w:basedOn w:val="ListParagraph"/>
    <w:qFormat/>
    <w:rsid w:val="00AF7E66"/>
    <w:pPr>
      <w:numPr>
        <w:numId w:val="25"/>
      </w:numPr>
      <w:spacing w:after="60" w:line="240" w:lineRule="auto"/>
      <w:ind w:left="1077" w:hanging="357"/>
      <w:contextualSpacing w:val="0"/>
    </w:pPr>
    <w:rPr>
      <w:rFonts w:ascii="Verdana" w:hAnsi="Verdana"/>
    </w:rPr>
  </w:style>
  <w:style w:type="paragraph" w:customStyle="1" w:styleId="BPCDocumentTitle">
    <w:name w:val="BPC Document Title"/>
    <w:basedOn w:val="Title"/>
    <w:next w:val="Normal"/>
    <w:qFormat/>
    <w:rsid w:val="001D0CE2"/>
    <w:pPr>
      <w:keepNext/>
      <w:keepLines/>
      <w:spacing w:after="240" w:line="240" w:lineRule="auto"/>
      <w:outlineLvl w:val="9"/>
    </w:pPr>
    <w:rPr>
      <w:rFonts w:ascii="Verdana" w:hAnsi="Verdana"/>
      <w:sz w:val="22"/>
    </w:rPr>
  </w:style>
  <w:style w:type="paragraph" w:customStyle="1" w:styleId="BPCHeading1">
    <w:name w:val="BPC Heading 1"/>
    <w:basedOn w:val="Heading1"/>
    <w:link w:val="BPCHeading1Char"/>
    <w:qFormat/>
    <w:rsid w:val="006414A5"/>
    <w:pPr>
      <w:numPr>
        <w:numId w:val="29"/>
      </w:numPr>
      <w:spacing w:before="240" w:after="240" w:line="240" w:lineRule="auto"/>
      <w:jc w:val="left"/>
    </w:pPr>
    <w:rPr>
      <w:color w:val="2F5496" w:themeColor="accent1" w:themeShade="BF"/>
      <w:sz w:val="32"/>
    </w:rPr>
  </w:style>
  <w:style w:type="character" w:customStyle="1" w:styleId="BPCHeading1Char">
    <w:name w:val="BPC Heading 1 Char"/>
    <w:basedOn w:val="DefaultParagraphFont"/>
    <w:link w:val="BPCHeading1"/>
    <w:rsid w:val="006414A5"/>
    <w:rPr>
      <w:rFonts w:ascii="Verdana" w:hAnsi="Verdana"/>
      <w:b/>
      <w:smallCaps/>
      <w:color w:val="2F5496" w:themeColor="accent1" w:themeShade="BF"/>
      <w:kern w:val="28"/>
      <w:sz w:val="32"/>
      <w:lang w:eastAsia="en-US"/>
    </w:rPr>
  </w:style>
  <w:style w:type="paragraph" w:customStyle="1" w:styleId="BPCHeadingNoNumber">
    <w:name w:val="BPC Heading No Number"/>
    <w:basedOn w:val="Normal"/>
    <w:next w:val="Normal"/>
    <w:qFormat/>
    <w:rsid w:val="006414A5"/>
    <w:pPr>
      <w:keepNext/>
      <w:keepLines/>
    </w:pPr>
    <w:rPr>
      <w:rFonts w:ascii="Verdana" w:hAnsi="Verdana" w:cs="Arial"/>
      <w:b/>
      <w:szCs w:val="22"/>
    </w:rPr>
  </w:style>
  <w:style w:type="paragraph" w:customStyle="1" w:styleId="BPCNumberedList">
    <w:name w:val="BPC Numbered List"/>
    <w:basedOn w:val="ListParagraph"/>
    <w:qFormat/>
    <w:rsid w:val="006414A5"/>
    <w:pPr>
      <w:numPr>
        <w:numId w:val="27"/>
      </w:numPr>
      <w:spacing w:after="60" w:line="240" w:lineRule="auto"/>
      <w:contextualSpacing w:val="0"/>
    </w:pPr>
    <w:rPr>
      <w:rFonts w:ascii="Verdana" w:hAnsi="Verdana"/>
    </w:rPr>
  </w:style>
  <w:style w:type="numbering" w:customStyle="1" w:styleId="BPCNumberedPara">
    <w:name w:val="BPC Numbered Para"/>
    <w:uiPriority w:val="99"/>
    <w:rsid w:val="006414A5"/>
    <w:pPr>
      <w:numPr>
        <w:numId w:val="28"/>
      </w:numPr>
    </w:pPr>
  </w:style>
  <w:style w:type="paragraph" w:customStyle="1" w:styleId="BPCNumberedPara1">
    <w:name w:val="BPC Numbered Para 1"/>
    <w:basedOn w:val="BPCHeading1"/>
    <w:link w:val="BPCNumberedPara1Char"/>
    <w:autoRedefine/>
    <w:qFormat/>
    <w:rsid w:val="006414A5"/>
    <w:pPr>
      <w:keepLines/>
      <w:numPr>
        <w:ilvl w:val="1"/>
      </w:numPr>
      <w:spacing w:before="120"/>
      <w:outlineLvl w:val="1"/>
    </w:pPr>
    <w:rPr>
      <w:b w:val="0"/>
      <w:smallCaps w:val="0"/>
    </w:rPr>
  </w:style>
  <w:style w:type="character" w:customStyle="1" w:styleId="BPCNumberedPara1Char">
    <w:name w:val="BPC Numbered Para 1 Char"/>
    <w:basedOn w:val="BPCHeading1Char"/>
    <w:link w:val="BPCNumberedPara1"/>
    <w:rsid w:val="006414A5"/>
    <w:rPr>
      <w:rFonts w:ascii="Verdana" w:hAnsi="Verdana"/>
      <w:b w:val="0"/>
      <w:smallCaps w:val="0"/>
      <w:color w:val="2F5496" w:themeColor="accent1" w:themeShade="BF"/>
      <w:kern w:val="28"/>
      <w:sz w:val="32"/>
      <w:lang w:eastAsia="en-US"/>
    </w:rPr>
  </w:style>
  <w:style w:type="paragraph" w:customStyle="1" w:styleId="BPCPara1">
    <w:name w:val="BPC Para 1"/>
    <w:basedOn w:val="Normal"/>
    <w:qFormat/>
    <w:rsid w:val="006414A5"/>
    <w:pPr>
      <w:keepLines/>
      <w:spacing w:after="120" w:line="240" w:lineRule="auto"/>
      <w:outlineLvl w:val="2"/>
    </w:pPr>
    <w:rPr>
      <w:rFonts w:ascii="Verdana" w:hAnsi="Verdana"/>
    </w:rPr>
  </w:style>
  <w:style w:type="table" w:customStyle="1" w:styleId="BPCTable">
    <w:name w:val="BPC Table"/>
    <w:basedOn w:val="TableNormal"/>
    <w:uiPriority w:val="99"/>
    <w:rsid w:val="006414A5"/>
    <w:rPr>
      <w:rFonts w:ascii="Verdana" w:hAnsi="Verdan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DD6EE" w:themeFill="accent5" w:themeFillTint="66"/>
      </w:tcPr>
    </w:tblStyle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DD6EE" w:themeFill="accent5" w:themeFillTint="66"/>
      </w:tcPr>
    </w:tblStylePr>
    <w:tblStylePr w:type="nwCell">
      <w:tblPr/>
      <w:tcPr>
        <w:tcBorders>
          <w:top w:val="nil"/>
          <w:left w:val="nil"/>
          <w:bottom w:val="single" w:sz="4" w:space="0" w:color="auto"/>
          <w:right w:val="single" w:sz="4" w:space="0" w:color="auto"/>
          <w:insideH w:val="nil"/>
          <w:insideV w:val="nil"/>
          <w:tl2br w:val="nil"/>
          <w:tr2bl w:val="nil"/>
        </w:tcBorders>
        <w:shd w:val="clear" w:color="auto" w:fill="FFFFFF" w:themeFill="background1"/>
      </w:tcPr>
    </w:tblStylePr>
  </w:style>
  <w:style w:type="paragraph" w:customStyle="1" w:styleId="BPCTableTitle">
    <w:name w:val="BPC Table Title"/>
    <w:basedOn w:val="Normal"/>
    <w:qFormat/>
    <w:rsid w:val="006414A5"/>
    <w:pPr>
      <w:spacing w:before="40" w:after="40" w:line="240" w:lineRule="auto"/>
    </w:pPr>
    <w:rPr>
      <w:rFonts w:ascii="Verdana" w:hAnsi="Verdana" w:cs="Arial"/>
      <w:szCs w:val="22"/>
    </w:rPr>
  </w:style>
  <w:style w:type="paragraph" w:customStyle="1" w:styleId="BPCTableContent">
    <w:name w:val="BPC Table Content"/>
    <w:basedOn w:val="BPCTableTitle"/>
    <w:qFormat/>
    <w:rsid w:val="006414A5"/>
  </w:style>
  <w:style w:type="table" w:customStyle="1" w:styleId="BPCTableHeading">
    <w:name w:val="BPC Table Heading"/>
    <w:basedOn w:val="TableNormal"/>
    <w:uiPriority w:val="99"/>
    <w:rsid w:val="006414A5"/>
    <w:rPr>
      <w:rFonts w:ascii="Verdana" w:hAnsi="Verdana"/>
      <w:sz w:val="22"/>
    </w:rPr>
    <w:tblPr/>
    <w:tblStylePr w:type="firstRow">
      <w:rPr>
        <w:rFonts w:ascii="Verdana" w:hAnsi="Verdana"/>
        <w:sz w:val="22"/>
      </w:rPr>
      <w:tblPr/>
      <w:tcPr>
        <w:shd w:val="clear" w:color="auto" w:fill="BDD6EE" w:themeFill="accent5" w:themeFillTint="66"/>
      </w:tcPr>
    </w:tblStylePr>
  </w:style>
  <w:style w:type="paragraph" w:customStyle="1" w:styleId="BPCTitle">
    <w:name w:val="BPC Title"/>
    <w:basedOn w:val="BPCDocumentTitle"/>
    <w:qFormat/>
    <w:rsid w:val="006414A5"/>
    <w:pPr>
      <w:spacing w:before="480" w:after="480" w:line="360" w:lineRule="auto"/>
      <w:contextualSpacing/>
    </w:pPr>
    <w:rPr>
      <w:sz w:val="28"/>
    </w:rPr>
  </w:style>
  <w:style w:type="paragraph" w:styleId="TOC4">
    <w:name w:val="toc 4"/>
    <w:basedOn w:val="Normal"/>
    <w:next w:val="Normal"/>
    <w:autoRedefine/>
    <w:rsid w:val="00124C10"/>
    <w:pPr>
      <w:ind w:left="660"/>
      <w:jc w:val="left"/>
    </w:pPr>
    <w:rPr>
      <w:rFonts w:asciiTheme="minorHAnsi" w:hAnsiTheme="minorHAnsi" w:cstheme="minorHAnsi"/>
      <w:sz w:val="18"/>
      <w:szCs w:val="18"/>
    </w:rPr>
  </w:style>
  <w:style w:type="paragraph" w:styleId="TOC5">
    <w:name w:val="toc 5"/>
    <w:basedOn w:val="Normal"/>
    <w:next w:val="Normal"/>
    <w:autoRedefine/>
    <w:rsid w:val="00124C10"/>
    <w:pPr>
      <w:ind w:left="880"/>
      <w:jc w:val="left"/>
    </w:pPr>
    <w:rPr>
      <w:rFonts w:asciiTheme="minorHAnsi" w:hAnsiTheme="minorHAnsi" w:cstheme="minorHAnsi"/>
      <w:sz w:val="18"/>
      <w:szCs w:val="18"/>
    </w:rPr>
  </w:style>
  <w:style w:type="paragraph" w:styleId="TOC6">
    <w:name w:val="toc 6"/>
    <w:basedOn w:val="Normal"/>
    <w:next w:val="Normal"/>
    <w:autoRedefine/>
    <w:rsid w:val="00124C10"/>
    <w:pPr>
      <w:ind w:left="1100"/>
      <w:jc w:val="left"/>
    </w:pPr>
    <w:rPr>
      <w:rFonts w:asciiTheme="minorHAnsi" w:hAnsiTheme="minorHAnsi" w:cstheme="minorHAnsi"/>
      <w:sz w:val="18"/>
      <w:szCs w:val="18"/>
    </w:rPr>
  </w:style>
  <w:style w:type="paragraph" w:styleId="TOC7">
    <w:name w:val="toc 7"/>
    <w:basedOn w:val="Normal"/>
    <w:next w:val="Normal"/>
    <w:autoRedefine/>
    <w:rsid w:val="00124C10"/>
    <w:pPr>
      <w:ind w:left="1320"/>
      <w:jc w:val="left"/>
    </w:pPr>
    <w:rPr>
      <w:rFonts w:asciiTheme="minorHAnsi" w:hAnsiTheme="minorHAnsi" w:cstheme="minorHAnsi"/>
      <w:sz w:val="18"/>
      <w:szCs w:val="18"/>
    </w:rPr>
  </w:style>
  <w:style w:type="paragraph" w:styleId="TOC8">
    <w:name w:val="toc 8"/>
    <w:basedOn w:val="Normal"/>
    <w:next w:val="Normal"/>
    <w:autoRedefine/>
    <w:rsid w:val="00124C10"/>
    <w:pPr>
      <w:ind w:left="1540"/>
      <w:jc w:val="left"/>
    </w:pPr>
    <w:rPr>
      <w:rFonts w:asciiTheme="minorHAnsi" w:hAnsiTheme="minorHAnsi" w:cstheme="minorHAnsi"/>
      <w:sz w:val="18"/>
      <w:szCs w:val="18"/>
    </w:rPr>
  </w:style>
  <w:style w:type="paragraph" w:styleId="TOC9">
    <w:name w:val="toc 9"/>
    <w:basedOn w:val="Normal"/>
    <w:next w:val="Normal"/>
    <w:autoRedefine/>
    <w:rsid w:val="00124C10"/>
    <w:pPr>
      <w:ind w:left="1760"/>
      <w:jc w:val="left"/>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cae086b-81c6-40be-8acd-dd4ab7f264e6">
      <Terms xmlns="http://schemas.microsoft.com/office/infopath/2007/PartnerControls"/>
    </lcf76f155ced4ddcb4097134ff3c332f>
    <TaxCatchAll xmlns="8b881c13-ab66-40b2-a086-fa1b6e286e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8" ma:contentTypeDescription="Create a new document." ma:contentTypeScope="" ma:versionID="5622a5c851a8da1c6846a516f81c937d">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1a0a1d4969e57ef41088f7d0c9fbb344"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c6a41b-9ae2-4d72-ad03-5f3c0ad7ed54}" ma:internalName="TaxCatchAll" ma:showField="CatchAllData" ma:web="8b881c13-ab66-40b2-a086-fa1b6e286e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8e654-11f5-4e60-8cbe-65ff8148060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9826D-4E39-40E3-A150-16893F2314C5}">
  <ds:schemaRefs>
    <ds:schemaRef ds:uri="http://schemas.microsoft.com/office/2006/metadata/properties"/>
    <ds:schemaRef ds:uri="http://schemas.microsoft.com/office/infopath/2007/PartnerControls"/>
    <ds:schemaRef ds:uri="5cae086b-81c6-40be-8acd-dd4ab7f264e6"/>
    <ds:schemaRef ds:uri="8b881c13-ab66-40b2-a086-fa1b6e286e3d"/>
  </ds:schemaRefs>
</ds:datastoreItem>
</file>

<file path=customXml/itemProps2.xml><?xml version="1.0" encoding="utf-8"?>
<ds:datastoreItem xmlns:ds="http://schemas.openxmlformats.org/officeDocument/2006/customXml" ds:itemID="{1E3FCFFC-C02D-42E2-81AA-E7B87B74150F}">
  <ds:schemaRefs>
    <ds:schemaRef ds:uri="http://schemas.openxmlformats.org/officeDocument/2006/bibliography"/>
  </ds:schemaRefs>
</ds:datastoreItem>
</file>

<file path=customXml/itemProps3.xml><?xml version="1.0" encoding="utf-8"?>
<ds:datastoreItem xmlns:ds="http://schemas.openxmlformats.org/officeDocument/2006/customXml" ds:itemID="{A9CA7BC8-5DE7-4078-AA93-413F7E1CE9AA}">
  <ds:schemaRefs>
    <ds:schemaRef ds:uri="http://schemas.microsoft.com/sharepoint/v3/contenttype/forms"/>
  </ds:schemaRefs>
</ds:datastoreItem>
</file>

<file path=customXml/itemProps4.xml><?xml version="1.0" encoding="utf-8"?>
<ds:datastoreItem xmlns:ds="http://schemas.openxmlformats.org/officeDocument/2006/customXml" ds:itemID="{26C398D0-190B-4476-B939-26FEBFA92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Disciplinary procedure</vt:lpstr>
    </vt:vector>
  </TitlesOfParts>
  <Company>Practical Law Company Ltd</Company>
  <LinksUpToDate>false</LinksUpToDate>
  <CharactersWithSpaces>5751</CharactersWithSpaces>
  <SharedDoc>false</SharedDoc>
  <HLinks>
    <vt:vector size="36" baseType="variant">
      <vt:variant>
        <vt:i4>1835057</vt:i4>
      </vt:variant>
      <vt:variant>
        <vt:i4>32</vt:i4>
      </vt:variant>
      <vt:variant>
        <vt:i4>0</vt:i4>
      </vt:variant>
      <vt:variant>
        <vt:i4>5</vt:i4>
      </vt:variant>
      <vt:variant>
        <vt:lpwstr/>
      </vt:variant>
      <vt:variant>
        <vt:lpwstr>_Toc474165789</vt:lpwstr>
      </vt:variant>
      <vt:variant>
        <vt:i4>1835057</vt:i4>
      </vt:variant>
      <vt:variant>
        <vt:i4>26</vt:i4>
      </vt:variant>
      <vt:variant>
        <vt:i4>0</vt:i4>
      </vt:variant>
      <vt:variant>
        <vt:i4>5</vt:i4>
      </vt:variant>
      <vt:variant>
        <vt:lpwstr/>
      </vt:variant>
      <vt:variant>
        <vt:lpwstr>_Toc474165788</vt:lpwstr>
      </vt:variant>
      <vt:variant>
        <vt:i4>1835057</vt:i4>
      </vt:variant>
      <vt:variant>
        <vt:i4>20</vt:i4>
      </vt:variant>
      <vt:variant>
        <vt:i4>0</vt:i4>
      </vt:variant>
      <vt:variant>
        <vt:i4>5</vt:i4>
      </vt:variant>
      <vt:variant>
        <vt:lpwstr/>
      </vt:variant>
      <vt:variant>
        <vt:lpwstr>_Toc474165787</vt:lpwstr>
      </vt:variant>
      <vt:variant>
        <vt:i4>1245233</vt:i4>
      </vt:variant>
      <vt:variant>
        <vt:i4>14</vt:i4>
      </vt:variant>
      <vt:variant>
        <vt:i4>0</vt:i4>
      </vt:variant>
      <vt:variant>
        <vt:i4>5</vt:i4>
      </vt:variant>
      <vt:variant>
        <vt:lpwstr/>
      </vt:variant>
      <vt:variant>
        <vt:lpwstr>_Toc474165777</vt:lpwstr>
      </vt:variant>
      <vt:variant>
        <vt:i4>1245233</vt:i4>
      </vt:variant>
      <vt:variant>
        <vt:i4>8</vt:i4>
      </vt:variant>
      <vt:variant>
        <vt:i4>0</vt:i4>
      </vt:variant>
      <vt:variant>
        <vt:i4>5</vt:i4>
      </vt:variant>
      <vt:variant>
        <vt:lpwstr/>
      </vt:variant>
      <vt:variant>
        <vt:lpwstr>_Toc474165776</vt:lpwstr>
      </vt:variant>
      <vt:variant>
        <vt:i4>1245233</vt:i4>
      </vt:variant>
      <vt:variant>
        <vt:i4>2</vt:i4>
      </vt:variant>
      <vt:variant>
        <vt:i4>0</vt:i4>
      </vt:variant>
      <vt:variant>
        <vt:i4>5</vt:i4>
      </vt:variant>
      <vt:variant>
        <vt:lpwstr/>
      </vt:variant>
      <vt:variant>
        <vt:lpwstr>_Toc474165775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Disciplinary procedure</dc:title>
  <dc:subject/>
  <dc:creator>Practical Law Company</dc:creator>
  <cp:keywords/>
  <cp:lastModifiedBy>Deputy Clerk - Bursledon PC</cp:lastModifiedBy>
  <cp:revision>64</cp:revision>
  <dcterms:created xsi:type="dcterms:W3CDTF">2023-11-09T12:29:00Z</dcterms:created>
  <dcterms:modified xsi:type="dcterms:W3CDTF">2024-04-08T08:28:00Z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0x010100BFFA42C2B0D5EB4BA3F2E0617BFBAA4A</vt:lpwstr>
  </property>
</Properties>
</file>