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C0B1" w14:textId="77777777" w:rsidR="004E6328" w:rsidRPr="00953267" w:rsidRDefault="004E6328" w:rsidP="00AD13F6">
      <w:pPr>
        <w:pStyle w:val="Heading1"/>
        <w:autoSpaceDE/>
        <w:autoSpaceDN/>
        <w:adjustRightInd/>
        <w:jc w:val="center"/>
        <w:rPr>
          <w:sz w:val="22"/>
          <w:szCs w:val="22"/>
          <w:lang w:val="en-GB"/>
        </w:rPr>
      </w:pPr>
    </w:p>
    <w:p w14:paraId="0D7D76E6" w14:textId="36AB2B86" w:rsidR="004E6328" w:rsidRPr="00867F87" w:rsidRDefault="004E6328" w:rsidP="004E6328">
      <w:pPr>
        <w:jc w:val="right"/>
        <w:rPr>
          <w:rFonts w:ascii="Arial" w:hAnsi="Arial" w:cs="Arial"/>
          <w:sz w:val="22"/>
          <w:szCs w:val="22"/>
        </w:rPr>
      </w:pPr>
      <w:r w:rsidRPr="00867F87">
        <w:rPr>
          <w:rFonts w:ascii="Arial" w:hAnsi="Arial" w:cs="Arial"/>
          <w:noProof/>
          <w:sz w:val="22"/>
          <w:szCs w:val="22"/>
          <w:lang w:eastAsia="en-GB"/>
        </w:rPr>
        <w:drawing>
          <wp:inline distT="0" distB="0" distL="0" distR="0" wp14:anchorId="61A8381C" wp14:editId="1A407A93">
            <wp:extent cx="1409700" cy="1762125"/>
            <wp:effectExtent l="0" t="0" r="0" b="0"/>
            <wp:docPr id="2" name="Picture 2" descr="\\bpc-server\bpc server\Clerks Documents\BPC DEEDS POLICY DOCS NOTICES CONTACTS\Bursled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server\bpc server\Clerks Documents\BPC DEEDS POLICY DOCS NOTICES CONTACTS\Bursledon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14:paraId="21470F2D" w14:textId="77777777" w:rsidR="004E6328" w:rsidRPr="00867F87" w:rsidRDefault="004E6328" w:rsidP="004E6328">
      <w:pPr>
        <w:rPr>
          <w:rFonts w:ascii="Arial" w:hAnsi="Arial" w:cs="Arial"/>
          <w:sz w:val="22"/>
          <w:szCs w:val="22"/>
        </w:rPr>
      </w:pPr>
    </w:p>
    <w:p w14:paraId="3E1DFEF9" w14:textId="77777777" w:rsidR="004E6328" w:rsidRPr="00867F87" w:rsidRDefault="004E6328" w:rsidP="004E6328">
      <w:pPr>
        <w:rPr>
          <w:rFonts w:ascii="Arial" w:hAnsi="Arial" w:cs="Arial"/>
          <w:sz w:val="22"/>
          <w:szCs w:val="22"/>
        </w:rPr>
      </w:pPr>
    </w:p>
    <w:p w14:paraId="1FCB7731" w14:textId="77777777" w:rsidR="004E6328" w:rsidRPr="00867F87" w:rsidRDefault="004E6328" w:rsidP="004E6328">
      <w:pPr>
        <w:rPr>
          <w:rFonts w:ascii="Arial" w:hAnsi="Arial" w:cs="Arial"/>
          <w:sz w:val="22"/>
          <w:szCs w:val="22"/>
        </w:rPr>
      </w:pPr>
    </w:p>
    <w:p w14:paraId="5BA85962" w14:textId="77777777" w:rsidR="004E6328" w:rsidRPr="00867F87" w:rsidRDefault="004E6328" w:rsidP="004E6328">
      <w:pPr>
        <w:rPr>
          <w:rFonts w:ascii="Arial" w:hAnsi="Arial" w:cs="Arial"/>
          <w:sz w:val="22"/>
          <w:szCs w:val="22"/>
        </w:rPr>
      </w:pPr>
    </w:p>
    <w:p w14:paraId="6479E27C" w14:textId="77777777" w:rsidR="004E6328" w:rsidRPr="00867F87" w:rsidRDefault="004E6328" w:rsidP="004E6328">
      <w:pPr>
        <w:jc w:val="center"/>
        <w:rPr>
          <w:rFonts w:ascii="Arial" w:hAnsi="Arial" w:cs="Arial"/>
          <w:b/>
          <w:sz w:val="22"/>
          <w:szCs w:val="22"/>
        </w:rPr>
      </w:pPr>
    </w:p>
    <w:p w14:paraId="32F29FBD" w14:textId="77777777" w:rsidR="004E6328" w:rsidRPr="00867F87" w:rsidRDefault="004E6328" w:rsidP="004E6328">
      <w:pPr>
        <w:jc w:val="center"/>
        <w:rPr>
          <w:rFonts w:ascii="Arial" w:hAnsi="Arial" w:cs="Arial"/>
          <w:b/>
          <w:sz w:val="22"/>
          <w:szCs w:val="22"/>
        </w:rPr>
      </w:pPr>
    </w:p>
    <w:p w14:paraId="20E6F6B2" w14:textId="77777777" w:rsidR="004E6328" w:rsidRPr="00867F87" w:rsidRDefault="004E6328" w:rsidP="004E6328">
      <w:pPr>
        <w:jc w:val="center"/>
        <w:rPr>
          <w:rFonts w:ascii="Arial" w:hAnsi="Arial" w:cs="Arial"/>
          <w:b/>
          <w:sz w:val="22"/>
          <w:szCs w:val="22"/>
        </w:rPr>
      </w:pPr>
      <w:r w:rsidRPr="00867F87">
        <w:rPr>
          <w:rFonts w:ascii="Arial" w:hAnsi="Arial" w:cs="Arial"/>
          <w:b/>
          <w:sz w:val="22"/>
          <w:szCs w:val="22"/>
        </w:rPr>
        <w:t xml:space="preserve">Bursledon Parish Council </w:t>
      </w:r>
    </w:p>
    <w:p w14:paraId="5792C6C1" w14:textId="4B52BDFC" w:rsidR="004E6328" w:rsidRPr="00867F87" w:rsidRDefault="004E6328" w:rsidP="004E6328">
      <w:pPr>
        <w:jc w:val="center"/>
        <w:rPr>
          <w:rFonts w:ascii="Arial" w:hAnsi="Arial" w:cs="Arial"/>
          <w:b/>
          <w:sz w:val="22"/>
          <w:szCs w:val="22"/>
        </w:rPr>
      </w:pPr>
      <w:r w:rsidRPr="00867F87">
        <w:rPr>
          <w:rFonts w:ascii="Arial" w:hAnsi="Arial" w:cs="Arial"/>
          <w:b/>
          <w:sz w:val="22"/>
          <w:szCs w:val="22"/>
        </w:rPr>
        <w:t>Child &amp; Vulnerable Adult Safeguarding Policy</w:t>
      </w:r>
    </w:p>
    <w:p w14:paraId="34DFCDE1" w14:textId="543F65B1" w:rsidR="004E6328" w:rsidRPr="00867F87" w:rsidRDefault="004E6328" w:rsidP="004E6328">
      <w:pPr>
        <w:jc w:val="center"/>
        <w:rPr>
          <w:rFonts w:ascii="Arial" w:hAnsi="Arial" w:cs="Arial"/>
          <w:b/>
          <w:sz w:val="22"/>
          <w:szCs w:val="22"/>
        </w:rPr>
      </w:pPr>
      <w:r w:rsidRPr="00867F87">
        <w:rPr>
          <w:rFonts w:ascii="Arial" w:hAnsi="Arial" w:cs="Arial"/>
          <w:b/>
          <w:sz w:val="22"/>
          <w:szCs w:val="22"/>
        </w:rPr>
        <w:t>(Adopted by Full Council on</w:t>
      </w:r>
      <w:r w:rsidR="00867F87">
        <w:rPr>
          <w:rFonts w:ascii="Arial" w:hAnsi="Arial" w:cs="Arial"/>
          <w:b/>
          <w:sz w:val="22"/>
          <w:szCs w:val="22"/>
        </w:rPr>
        <w:t xml:space="preserve"> Jan 2018</w:t>
      </w:r>
      <w:r w:rsidRPr="00867F87">
        <w:rPr>
          <w:rFonts w:ascii="Arial" w:hAnsi="Arial" w:cs="Arial"/>
          <w:b/>
          <w:sz w:val="22"/>
          <w:szCs w:val="22"/>
        </w:rPr>
        <w:t xml:space="preserve"> )</w:t>
      </w:r>
    </w:p>
    <w:p w14:paraId="0E9AFD15" w14:textId="77777777" w:rsidR="004E6328" w:rsidRPr="00953267" w:rsidRDefault="004E6328" w:rsidP="004E6328">
      <w:pPr>
        <w:rPr>
          <w:rFonts w:ascii="Arial" w:hAnsi="Arial" w:cs="Arial"/>
          <w:b/>
          <w:sz w:val="20"/>
          <w:szCs w:val="20"/>
        </w:rPr>
      </w:pPr>
      <w:r w:rsidRPr="00867F87">
        <w:rPr>
          <w:rFonts w:ascii="Arial" w:hAnsi="Arial" w:cs="Arial"/>
          <w:sz w:val="22"/>
          <w:szCs w:val="22"/>
        </w:rPr>
        <w:br w:type="page"/>
      </w:r>
      <w:r w:rsidRPr="00953267">
        <w:rPr>
          <w:rFonts w:ascii="Arial" w:hAnsi="Arial" w:cs="Arial"/>
          <w:b/>
          <w:sz w:val="20"/>
          <w:szCs w:val="20"/>
        </w:rPr>
        <w:lastRenderedPageBreak/>
        <w:t>Approvals</w:t>
      </w:r>
    </w:p>
    <w:p w14:paraId="6AEBD309" w14:textId="77777777" w:rsidR="004E6328" w:rsidRPr="00953267" w:rsidRDefault="004E6328" w:rsidP="004E6328">
      <w:pPr>
        <w:rPr>
          <w:rFonts w:ascii="Arial" w:hAnsi="Arial" w:cs="Arial"/>
          <w:sz w:val="20"/>
          <w:szCs w:val="20"/>
        </w:rPr>
      </w:pPr>
      <w:r w:rsidRPr="00953267">
        <w:rPr>
          <w:rFonts w:ascii="Arial" w:hAnsi="Arial" w:cs="Arial"/>
          <w:sz w:val="20"/>
          <w:szCs w:val="20"/>
        </w:rPr>
        <w:t>The signatures below certify that this procedure has been reviewed and accepted, and demonstrates that the signatories are aware of all the requirements contained herein and are committed to ensuring their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035"/>
        <w:gridCol w:w="1895"/>
        <w:gridCol w:w="1617"/>
        <w:gridCol w:w="1579"/>
        <w:gridCol w:w="1491"/>
      </w:tblGrid>
      <w:tr w:rsidR="004E6328" w:rsidRPr="00953267" w14:paraId="0B27CE7C" w14:textId="77777777" w:rsidTr="00B1700A">
        <w:tc>
          <w:tcPr>
            <w:tcW w:w="1625" w:type="dxa"/>
            <w:tcBorders>
              <w:top w:val="nil"/>
              <w:left w:val="nil"/>
            </w:tcBorders>
            <w:shd w:val="clear" w:color="auto" w:fill="auto"/>
          </w:tcPr>
          <w:p w14:paraId="740BFA40" w14:textId="77777777" w:rsidR="004E6328" w:rsidRPr="00953267" w:rsidRDefault="004E6328" w:rsidP="00B1700A">
            <w:pPr>
              <w:rPr>
                <w:rFonts w:ascii="Arial" w:hAnsi="Arial" w:cs="Arial"/>
                <w:sz w:val="20"/>
                <w:szCs w:val="20"/>
              </w:rPr>
            </w:pPr>
          </w:p>
        </w:tc>
        <w:tc>
          <w:tcPr>
            <w:tcW w:w="1035" w:type="dxa"/>
            <w:shd w:val="clear" w:color="auto" w:fill="DEEAF6"/>
          </w:tcPr>
          <w:p w14:paraId="0A8C5E5E" w14:textId="77777777" w:rsidR="004E6328" w:rsidRPr="00953267" w:rsidRDefault="004E6328" w:rsidP="00B1700A">
            <w:pPr>
              <w:rPr>
                <w:rFonts w:ascii="Arial" w:hAnsi="Arial" w:cs="Arial"/>
                <w:sz w:val="20"/>
                <w:szCs w:val="20"/>
              </w:rPr>
            </w:pPr>
            <w:r w:rsidRPr="00953267">
              <w:rPr>
                <w:rFonts w:ascii="Arial" w:hAnsi="Arial" w:cs="Arial"/>
                <w:sz w:val="20"/>
                <w:szCs w:val="20"/>
              </w:rPr>
              <w:t>Version</w:t>
            </w:r>
          </w:p>
        </w:tc>
        <w:tc>
          <w:tcPr>
            <w:tcW w:w="1895" w:type="dxa"/>
            <w:shd w:val="clear" w:color="auto" w:fill="DEEAF6"/>
          </w:tcPr>
          <w:p w14:paraId="460CEC07" w14:textId="77777777" w:rsidR="004E6328" w:rsidRPr="00953267" w:rsidRDefault="004E6328" w:rsidP="00B1700A">
            <w:pPr>
              <w:rPr>
                <w:rFonts w:ascii="Arial" w:hAnsi="Arial" w:cs="Arial"/>
                <w:sz w:val="20"/>
                <w:szCs w:val="20"/>
              </w:rPr>
            </w:pPr>
            <w:r w:rsidRPr="00953267">
              <w:rPr>
                <w:rFonts w:ascii="Arial" w:hAnsi="Arial" w:cs="Arial"/>
                <w:sz w:val="20"/>
                <w:szCs w:val="20"/>
              </w:rPr>
              <w:t>Name</w:t>
            </w:r>
          </w:p>
        </w:tc>
        <w:tc>
          <w:tcPr>
            <w:tcW w:w="1617" w:type="dxa"/>
            <w:shd w:val="clear" w:color="auto" w:fill="DEEAF6"/>
          </w:tcPr>
          <w:p w14:paraId="78C7A500" w14:textId="77777777" w:rsidR="004E6328" w:rsidRPr="00953267" w:rsidRDefault="004E6328" w:rsidP="00B1700A">
            <w:pPr>
              <w:rPr>
                <w:rFonts w:ascii="Arial" w:hAnsi="Arial" w:cs="Arial"/>
                <w:sz w:val="20"/>
                <w:szCs w:val="20"/>
              </w:rPr>
            </w:pPr>
            <w:r w:rsidRPr="00953267">
              <w:rPr>
                <w:rFonts w:ascii="Arial" w:hAnsi="Arial" w:cs="Arial"/>
                <w:sz w:val="20"/>
                <w:szCs w:val="20"/>
              </w:rPr>
              <w:t>Signature</w:t>
            </w:r>
          </w:p>
        </w:tc>
        <w:tc>
          <w:tcPr>
            <w:tcW w:w="1579" w:type="dxa"/>
            <w:shd w:val="clear" w:color="auto" w:fill="DEEAF6"/>
          </w:tcPr>
          <w:p w14:paraId="1E11F6C0" w14:textId="77777777" w:rsidR="004E6328" w:rsidRPr="00953267" w:rsidRDefault="004E6328" w:rsidP="00B1700A">
            <w:pPr>
              <w:rPr>
                <w:rFonts w:ascii="Arial" w:hAnsi="Arial" w:cs="Arial"/>
                <w:sz w:val="20"/>
                <w:szCs w:val="20"/>
              </w:rPr>
            </w:pPr>
            <w:r w:rsidRPr="00953267">
              <w:rPr>
                <w:rFonts w:ascii="Arial" w:hAnsi="Arial" w:cs="Arial"/>
                <w:sz w:val="20"/>
                <w:szCs w:val="20"/>
              </w:rPr>
              <w:t>Position</w:t>
            </w:r>
          </w:p>
        </w:tc>
        <w:tc>
          <w:tcPr>
            <w:tcW w:w="1491" w:type="dxa"/>
            <w:shd w:val="clear" w:color="auto" w:fill="DEEAF6"/>
          </w:tcPr>
          <w:p w14:paraId="3233E012" w14:textId="77777777" w:rsidR="004E6328" w:rsidRPr="00953267" w:rsidRDefault="004E6328" w:rsidP="00B1700A">
            <w:pPr>
              <w:rPr>
                <w:rFonts w:ascii="Arial" w:hAnsi="Arial" w:cs="Arial"/>
                <w:sz w:val="20"/>
                <w:szCs w:val="20"/>
              </w:rPr>
            </w:pPr>
            <w:r w:rsidRPr="00953267">
              <w:rPr>
                <w:rFonts w:ascii="Arial" w:hAnsi="Arial" w:cs="Arial"/>
                <w:sz w:val="20"/>
                <w:szCs w:val="20"/>
              </w:rPr>
              <w:t>Date</w:t>
            </w:r>
          </w:p>
        </w:tc>
      </w:tr>
      <w:tr w:rsidR="004E6328" w:rsidRPr="00953267" w14:paraId="43CCB623" w14:textId="77777777" w:rsidTr="00B1700A">
        <w:tc>
          <w:tcPr>
            <w:tcW w:w="1625" w:type="dxa"/>
            <w:shd w:val="clear" w:color="auto" w:fill="DEEAF6"/>
          </w:tcPr>
          <w:p w14:paraId="11292A84" w14:textId="77777777" w:rsidR="004E6328" w:rsidRPr="00953267" w:rsidRDefault="004E6328" w:rsidP="00B1700A">
            <w:pPr>
              <w:rPr>
                <w:rFonts w:ascii="Arial" w:hAnsi="Arial" w:cs="Arial"/>
                <w:sz w:val="20"/>
                <w:szCs w:val="20"/>
              </w:rPr>
            </w:pPr>
            <w:r w:rsidRPr="00953267">
              <w:rPr>
                <w:rFonts w:ascii="Arial" w:hAnsi="Arial" w:cs="Arial"/>
                <w:sz w:val="20"/>
                <w:szCs w:val="20"/>
              </w:rPr>
              <w:t>Prepared by</w:t>
            </w:r>
          </w:p>
        </w:tc>
        <w:tc>
          <w:tcPr>
            <w:tcW w:w="1035" w:type="dxa"/>
            <w:shd w:val="clear" w:color="auto" w:fill="auto"/>
          </w:tcPr>
          <w:p w14:paraId="7350B7A8" w14:textId="77777777" w:rsidR="004E6328" w:rsidRPr="00953267" w:rsidRDefault="004E6328" w:rsidP="00B1700A">
            <w:pPr>
              <w:jc w:val="center"/>
              <w:rPr>
                <w:rFonts w:ascii="Arial" w:hAnsi="Arial" w:cs="Arial"/>
                <w:sz w:val="20"/>
                <w:szCs w:val="20"/>
              </w:rPr>
            </w:pPr>
            <w:r w:rsidRPr="00953267">
              <w:rPr>
                <w:rFonts w:ascii="Arial" w:hAnsi="Arial" w:cs="Arial"/>
                <w:sz w:val="20"/>
                <w:szCs w:val="20"/>
              </w:rPr>
              <w:t>1</w:t>
            </w:r>
          </w:p>
        </w:tc>
        <w:tc>
          <w:tcPr>
            <w:tcW w:w="1895" w:type="dxa"/>
            <w:shd w:val="clear" w:color="auto" w:fill="auto"/>
          </w:tcPr>
          <w:p w14:paraId="7AA2A096" w14:textId="77777777" w:rsidR="004E6328" w:rsidRPr="00953267" w:rsidRDefault="004E6328" w:rsidP="00B1700A">
            <w:pPr>
              <w:rPr>
                <w:rFonts w:ascii="Arial" w:hAnsi="Arial" w:cs="Arial"/>
                <w:sz w:val="20"/>
                <w:szCs w:val="20"/>
              </w:rPr>
            </w:pPr>
            <w:r w:rsidRPr="00953267">
              <w:rPr>
                <w:rFonts w:ascii="Arial" w:hAnsi="Arial" w:cs="Arial"/>
                <w:sz w:val="20"/>
                <w:szCs w:val="20"/>
              </w:rPr>
              <w:t>J Whittle</w:t>
            </w:r>
          </w:p>
        </w:tc>
        <w:tc>
          <w:tcPr>
            <w:tcW w:w="1617" w:type="dxa"/>
            <w:shd w:val="clear" w:color="auto" w:fill="auto"/>
          </w:tcPr>
          <w:p w14:paraId="4BF7A4BC" w14:textId="77777777" w:rsidR="004E6328" w:rsidRPr="00953267" w:rsidRDefault="004E6328" w:rsidP="00B1700A">
            <w:pPr>
              <w:rPr>
                <w:rFonts w:ascii="Arial" w:hAnsi="Arial" w:cs="Arial"/>
                <w:sz w:val="20"/>
                <w:szCs w:val="20"/>
              </w:rPr>
            </w:pPr>
          </w:p>
        </w:tc>
        <w:tc>
          <w:tcPr>
            <w:tcW w:w="1579" w:type="dxa"/>
            <w:shd w:val="clear" w:color="auto" w:fill="auto"/>
          </w:tcPr>
          <w:p w14:paraId="76779F14" w14:textId="77777777" w:rsidR="004E6328" w:rsidRPr="00953267" w:rsidRDefault="004E6328" w:rsidP="00B1700A">
            <w:pPr>
              <w:rPr>
                <w:rFonts w:ascii="Arial" w:hAnsi="Arial" w:cs="Arial"/>
                <w:sz w:val="20"/>
                <w:szCs w:val="20"/>
              </w:rPr>
            </w:pPr>
            <w:r w:rsidRPr="00953267">
              <w:rPr>
                <w:rFonts w:ascii="Arial" w:hAnsi="Arial" w:cs="Arial"/>
                <w:sz w:val="20"/>
                <w:szCs w:val="20"/>
              </w:rPr>
              <w:t>Parish Clerk</w:t>
            </w:r>
          </w:p>
        </w:tc>
        <w:tc>
          <w:tcPr>
            <w:tcW w:w="1491" w:type="dxa"/>
            <w:shd w:val="clear" w:color="auto" w:fill="auto"/>
          </w:tcPr>
          <w:p w14:paraId="661EB9D9" w14:textId="45206B30" w:rsidR="004E6328" w:rsidRPr="00953267" w:rsidRDefault="004E6328" w:rsidP="00B1700A">
            <w:pPr>
              <w:rPr>
                <w:rFonts w:ascii="Arial" w:hAnsi="Arial" w:cs="Arial"/>
                <w:sz w:val="20"/>
                <w:szCs w:val="20"/>
              </w:rPr>
            </w:pPr>
            <w:r w:rsidRPr="00953267">
              <w:rPr>
                <w:rFonts w:ascii="Arial" w:hAnsi="Arial" w:cs="Arial"/>
                <w:sz w:val="20"/>
                <w:szCs w:val="20"/>
              </w:rPr>
              <w:t>28/04/14</w:t>
            </w:r>
          </w:p>
        </w:tc>
      </w:tr>
      <w:tr w:rsidR="004E6328" w:rsidRPr="00953267" w14:paraId="4D751725" w14:textId="77777777" w:rsidTr="00B1700A">
        <w:tc>
          <w:tcPr>
            <w:tcW w:w="1625" w:type="dxa"/>
            <w:shd w:val="clear" w:color="auto" w:fill="DEEAF6"/>
          </w:tcPr>
          <w:p w14:paraId="1F7443AB" w14:textId="77777777" w:rsidR="004E6328" w:rsidRPr="00953267" w:rsidRDefault="004E6328" w:rsidP="00B1700A">
            <w:pPr>
              <w:rPr>
                <w:rFonts w:ascii="Arial" w:hAnsi="Arial" w:cs="Arial"/>
                <w:sz w:val="20"/>
                <w:szCs w:val="20"/>
              </w:rPr>
            </w:pPr>
            <w:r w:rsidRPr="00953267">
              <w:rPr>
                <w:rFonts w:ascii="Arial" w:hAnsi="Arial" w:cs="Arial"/>
                <w:sz w:val="20"/>
                <w:szCs w:val="20"/>
              </w:rPr>
              <w:t>Reviewed by</w:t>
            </w:r>
          </w:p>
        </w:tc>
        <w:tc>
          <w:tcPr>
            <w:tcW w:w="1035" w:type="dxa"/>
            <w:shd w:val="clear" w:color="auto" w:fill="auto"/>
          </w:tcPr>
          <w:p w14:paraId="4A54C0A0" w14:textId="77777777" w:rsidR="004E6328" w:rsidRPr="00953267" w:rsidRDefault="004E6328" w:rsidP="00B1700A">
            <w:pPr>
              <w:jc w:val="center"/>
              <w:rPr>
                <w:rFonts w:ascii="Arial" w:hAnsi="Arial" w:cs="Arial"/>
                <w:sz w:val="20"/>
                <w:szCs w:val="20"/>
              </w:rPr>
            </w:pPr>
            <w:r w:rsidRPr="00953267">
              <w:rPr>
                <w:rFonts w:ascii="Arial" w:hAnsi="Arial" w:cs="Arial"/>
                <w:sz w:val="20"/>
                <w:szCs w:val="20"/>
              </w:rPr>
              <w:t>1</w:t>
            </w:r>
          </w:p>
        </w:tc>
        <w:tc>
          <w:tcPr>
            <w:tcW w:w="1895" w:type="dxa"/>
            <w:shd w:val="clear" w:color="auto" w:fill="auto"/>
          </w:tcPr>
          <w:p w14:paraId="306E9B3C" w14:textId="77777777" w:rsidR="004E6328" w:rsidRPr="00953267" w:rsidRDefault="004E6328" w:rsidP="00B1700A">
            <w:pPr>
              <w:rPr>
                <w:rFonts w:ascii="Arial" w:hAnsi="Arial" w:cs="Arial"/>
                <w:sz w:val="20"/>
                <w:szCs w:val="20"/>
              </w:rPr>
            </w:pPr>
            <w:r w:rsidRPr="00953267">
              <w:rPr>
                <w:rFonts w:ascii="Arial" w:hAnsi="Arial" w:cs="Arial"/>
                <w:sz w:val="20"/>
                <w:szCs w:val="20"/>
              </w:rPr>
              <w:t>Full Council</w:t>
            </w:r>
          </w:p>
        </w:tc>
        <w:tc>
          <w:tcPr>
            <w:tcW w:w="1617" w:type="dxa"/>
            <w:shd w:val="clear" w:color="auto" w:fill="auto"/>
          </w:tcPr>
          <w:p w14:paraId="1E460FDC" w14:textId="77777777" w:rsidR="004E6328" w:rsidRPr="00953267" w:rsidRDefault="004E6328" w:rsidP="00B1700A">
            <w:pPr>
              <w:rPr>
                <w:rFonts w:ascii="Arial" w:hAnsi="Arial" w:cs="Arial"/>
                <w:sz w:val="20"/>
                <w:szCs w:val="20"/>
              </w:rPr>
            </w:pPr>
          </w:p>
        </w:tc>
        <w:tc>
          <w:tcPr>
            <w:tcW w:w="1579" w:type="dxa"/>
            <w:shd w:val="clear" w:color="auto" w:fill="auto"/>
          </w:tcPr>
          <w:p w14:paraId="00DB3435" w14:textId="77777777" w:rsidR="004E6328" w:rsidRPr="00953267" w:rsidRDefault="004E6328" w:rsidP="00B1700A">
            <w:pPr>
              <w:rPr>
                <w:rFonts w:ascii="Arial" w:hAnsi="Arial" w:cs="Arial"/>
                <w:sz w:val="20"/>
                <w:szCs w:val="20"/>
              </w:rPr>
            </w:pPr>
          </w:p>
        </w:tc>
        <w:tc>
          <w:tcPr>
            <w:tcW w:w="1491" w:type="dxa"/>
            <w:shd w:val="clear" w:color="auto" w:fill="auto"/>
          </w:tcPr>
          <w:p w14:paraId="746E7B17" w14:textId="33B3DFD6" w:rsidR="004E6328" w:rsidRPr="00953267" w:rsidRDefault="004E6328" w:rsidP="00B1700A">
            <w:pPr>
              <w:rPr>
                <w:rFonts w:ascii="Arial" w:hAnsi="Arial" w:cs="Arial"/>
                <w:sz w:val="20"/>
                <w:szCs w:val="20"/>
              </w:rPr>
            </w:pPr>
            <w:r w:rsidRPr="00953267">
              <w:rPr>
                <w:rFonts w:ascii="Arial" w:hAnsi="Arial" w:cs="Arial"/>
                <w:sz w:val="20"/>
                <w:szCs w:val="20"/>
              </w:rPr>
              <w:t>28/04/14</w:t>
            </w:r>
          </w:p>
        </w:tc>
      </w:tr>
      <w:tr w:rsidR="004E6328" w:rsidRPr="00953267" w14:paraId="515FC29C" w14:textId="77777777" w:rsidTr="00B1700A">
        <w:tc>
          <w:tcPr>
            <w:tcW w:w="1625" w:type="dxa"/>
            <w:shd w:val="clear" w:color="auto" w:fill="DEEAF6"/>
          </w:tcPr>
          <w:p w14:paraId="2005BA23" w14:textId="77777777" w:rsidR="004E6328" w:rsidRPr="00953267" w:rsidRDefault="004E6328" w:rsidP="00B1700A">
            <w:pPr>
              <w:rPr>
                <w:rFonts w:ascii="Arial" w:hAnsi="Arial" w:cs="Arial"/>
                <w:sz w:val="20"/>
                <w:szCs w:val="20"/>
              </w:rPr>
            </w:pPr>
            <w:r w:rsidRPr="00953267">
              <w:rPr>
                <w:rFonts w:ascii="Arial" w:hAnsi="Arial" w:cs="Arial"/>
                <w:sz w:val="20"/>
                <w:szCs w:val="20"/>
              </w:rPr>
              <w:t>Approved by</w:t>
            </w:r>
          </w:p>
        </w:tc>
        <w:tc>
          <w:tcPr>
            <w:tcW w:w="1035" w:type="dxa"/>
            <w:shd w:val="clear" w:color="auto" w:fill="auto"/>
          </w:tcPr>
          <w:p w14:paraId="16C2A670" w14:textId="77777777" w:rsidR="004E6328" w:rsidRPr="00953267" w:rsidRDefault="004E6328" w:rsidP="00B1700A">
            <w:pPr>
              <w:jc w:val="center"/>
              <w:rPr>
                <w:rFonts w:ascii="Arial" w:hAnsi="Arial" w:cs="Arial"/>
                <w:sz w:val="20"/>
                <w:szCs w:val="20"/>
              </w:rPr>
            </w:pPr>
            <w:r w:rsidRPr="00953267">
              <w:rPr>
                <w:rFonts w:ascii="Arial" w:hAnsi="Arial" w:cs="Arial"/>
                <w:sz w:val="20"/>
                <w:szCs w:val="20"/>
              </w:rPr>
              <w:t>1</w:t>
            </w:r>
          </w:p>
        </w:tc>
        <w:tc>
          <w:tcPr>
            <w:tcW w:w="1895" w:type="dxa"/>
            <w:shd w:val="clear" w:color="auto" w:fill="auto"/>
          </w:tcPr>
          <w:p w14:paraId="4477C25F" w14:textId="77777777" w:rsidR="004E6328" w:rsidRPr="00953267" w:rsidRDefault="004E6328" w:rsidP="00B1700A">
            <w:pPr>
              <w:rPr>
                <w:rFonts w:ascii="Arial" w:hAnsi="Arial" w:cs="Arial"/>
                <w:sz w:val="20"/>
                <w:szCs w:val="20"/>
              </w:rPr>
            </w:pPr>
            <w:r w:rsidRPr="00953267">
              <w:rPr>
                <w:rFonts w:ascii="Arial" w:hAnsi="Arial" w:cs="Arial"/>
                <w:sz w:val="20"/>
                <w:szCs w:val="20"/>
              </w:rPr>
              <w:t>Full Council</w:t>
            </w:r>
          </w:p>
        </w:tc>
        <w:tc>
          <w:tcPr>
            <w:tcW w:w="1617" w:type="dxa"/>
            <w:shd w:val="clear" w:color="auto" w:fill="auto"/>
          </w:tcPr>
          <w:p w14:paraId="41688C61" w14:textId="77777777" w:rsidR="004E6328" w:rsidRPr="00953267" w:rsidRDefault="004E6328" w:rsidP="00B1700A">
            <w:pPr>
              <w:rPr>
                <w:rFonts w:ascii="Arial" w:hAnsi="Arial" w:cs="Arial"/>
                <w:sz w:val="20"/>
                <w:szCs w:val="20"/>
              </w:rPr>
            </w:pPr>
          </w:p>
        </w:tc>
        <w:tc>
          <w:tcPr>
            <w:tcW w:w="1579" w:type="dxa"/>
            <w:shd w:val="clear" w:color="auto" w:fill="auto"/>
          </w:tcPr>
          <w:p w14:paraId="62DE4538" w14:textId="77777777" w:rsidR="004E6328" w:rsidRPr="00953267" w:rsidRDefault="004E6328" w:rsidP="00B1700A">
            <w:pPr>
              <w:rPr>
                <w:rFonts w:ascii="Arial" w:hAnsi="Arial" w:cs="Arial"/>
                <w:sz w:val="20"/>
                <w:szCs w:val="20"/>
              </w:rPr>
            </w:pPr>
          </w:p>
        </w:tc>
        <w:tc>
          <w:tcPr>
            <w:tcW w:w="1491" w:type="dxa"/>
            <w:shd w:val="clear" w:color="auto" w:fill="auto"/>
          </w:tcPr>
          <w:p w14:paraId="04126956" w14:textId="715952B3" w:rsidR="004E6328" w:rsidRPr="00953267" w:rsidRDefault="004E6328" w:rsidP="00B1700A">
            <w:pPr>
              <w:rPr>
                <w:rFonts w:ascii="Arial" w:hAnsi="Arial" w:cs="Arial"/>
                <w:sz w:val="20"/>
                <w:szCs w:val="20"/>
              </w:rPr>
            </w:pPr>
            <w:r w:rsidRPr="00953267">
              <w:rPr>
                <w:rFonts w:ascii="Arial" w:hAnsi="Arial" w:cs="Arial"/>
                <w:sz w:val="20"/>
                <w:szCs w:val="20"/>
              </w:rPr>
              <w:t>28/04/14</w:t>
            </w:r>
          </w:p>
        </w:tc>
      </w:tr>
      <w:tr w:rsidR="004E6328" w:rsidRPr="00953267" w14:paraId="5F5A806C" w14:textId="77777777" w:rsidTr="00B1700A">
        <w:tc>
          <w:tcPr>
            <w:tcW w:w="1625" w:type="dxa"/>
            <w:shd w:val="clear" w:color="auto" w:fill="DEEAF6"/>
          </w:tcPr>
          <w:p w14:paraId="61B9C79E" w14:textId="77777777" w:rsidR="004E6328" w:rsidRPr="00953267" w:rsidRDefault="004E6328" w:rsidP="00B1700A">
            <w:pPr>
              <w:rPr>
                <w:rFonts w:ascii="Arial" w:hAnsi="Arial" w:cs="Arial"/>
                <w:sz w:val="20"/>
                <w:szCs w:val="20"/>
              </w:rPr>
            </w:pPr>
            <w:r w:rsidRPr="00953267">
              <w:rPr>
                <w:rFonts w:ascii="Arial" w:hAnsi="Arial" w:cs="Arial"/>
                <w:sz w:val="20"/>
                <w:szCs w:val="20"/>
              </w:rPr>
              <w:t>Prepared by</w:t>
            </w:r>
          </w:p>
        </w:tc>
        <w:tc>
          <w:tcPr>
            <w:tcW w:w="1035" w:type="dxa"/>
            <w:shd w:val="clear" w:color="auto" w:fill="auto"/>
          </w:tcPr>
          <w:p w14:paraId="2F2BD649" w14:textId="77777777" w:rsidR="004E6328" w:rsidRPr="00953267" w:rsidRDefault="004E6328" w:rsidP="00B1700A">
            <w:pPr>
              <w:jc w:val="center"/>
              <w:rPr>
                <w:rFonts w:ascii="Arial" w:hAnsi="Arial" w:cs="Arial"/>
                <w:sz w:val="20"/>
                <w:szCs w:val="20"/>
              </w:rPr>
            </w:pPr>
            <w:r w:rsidRPr="00953267">
              <w:rPr>
                <w:rFonts w:ascii="Arial" w:hAnsi="Arial" w:cs="Arial"/>
                <w:sz w:val="20"/>
                <w:szCs w:val="20"/>
              </w:rPr>
              <w:t>2</w:t>
            </w:r>
          </w:p>
        </w:tc>
        <w:tc>
          <w:tcPr>
            <w:tcW w:w="1895" w:type="dxa"/>
            <w:shd w:val="clear" w:color="auto" w:fill="auto"/>
          </w:tcPr>
          <w:p w14:paraId="3FC878D9" w14:textId="77777777" w:rsidR="004E6328" w:rsidRPr="00953267" w:rsidRDefault="004E6328" w:rsidP="00B1700A">
            <w:pPr>
              <w:rPr>
                <w:rFonts w:ascii="Arial" w:hAnsi="Arial" w:cs="Arial"/>
                <w:sz w:val="20"/>
                <w:szCs w:val="20"/>
              </w:rPr>
            </w:pPr>
            <w:r w:rsidRPr="00953267">
              <w:rPr>
                <w:rFonts w:ascii="Arial" w:hAnsi="Arial" w:cs="Arial"/>
                <w:sz w:val="20"/>
                <w:szCs w:val="20"/>
              </w:rPr>
              <w:t>R Potter</w:t>
            </w:r>
          </w:p>
        </w:tc>
        <w:tc>
          <w:tcPr>
            <w:tcW w:w="1617" w:type="dxa"/>
            <w:shd w:val="clear" w:color="auto" w:fill="auto"/>
          </w:tcPr>
          <w:p w14:paraId="08D0FDDE" w14:textId="77777777" w:rsidR="004E6328" w:rsidRPr="00953267" w:rsidRDefault="004E6328" w:rsidP="00B1700A">
            <w:pPr>
              <w:rPr>
                <w:rFonts w:ascii="Arial" w:hAnsi="Arial" w:cs="Arial"/>
                <w:sz w:val="20"/>
                <w:szCs w:val="20"/>
              </w:rPr>
            </w:pPr>
            <w:r w:rsidRPr="00953267">
              <w:rPr>
                <w:rFonts w:ascii="Arial" w:hAnsi="Arial" w:cs="Arial"/>
                <w:sz w:val="20"/>
                <w:szCs w:val="20"/>
              </w:rPr>
              <w:t>R Potter</w:t>
            </w:r>
          </w:p>
        </w:tc>
        <w:tc>
          <w:tcPr>
            <w:tcW w:w="1579" w:type="dxa"/>
            <w:shd w:val="clear" w:color="auto" w:fill="auto"/>
          </w:tcPr>
          <w:p w14:paraId="54A7E9BD" w14:textId="77777777" w:rsidR="004E6328" w:rsidRPr="00953267" w:rsidRDefault="004E6328" w:rsidP="00B1700A">
            <w:pPr>
              <w:rPr>
                <w:rFonts w:ascii="Arial" w:hAnsi="Arial" w:cs="Arial"/>
                <w:sz w:val="20"/>
                <w:szCs w:val="20"/>
              </w:rPr>
            </w:pPr>
            <w:r w:rsidRPr="00953267">
              <w:rPr>
                <w:rFonts w:ascii="Arial" w:hAnsi="Arial" w:cs="Arial"/>
                <w:sz w:val="20"/>
                <w:szCs w:val="20"/>
              </w:rPr>
              <w:t>Parish Clerk</w:t>
            </w:r>
          </w:p>
        </w:tc>
        <w:tc>
          <w:tcPr>
            <w:tcW w:w="1491" w:type="dxa"/>
            <w:shd w:val="clear" w:color="auto" w:fill="auto"/>
          </w:tcPr>
          <w:p w14:paraId="48BEEB6D" w14:textId="77777777" w:rsidR="004E6328" w:rsidRPr="00953267" w:rsidRDefault="004E6328" w:rsidP="00B1700A">
            <w:pPr>
              <w:rPr>
                <w:rFonts w:ascii="Arial" w:hAnsi="Arial" w:cs="Arial"/>
                <w:sz w:val="20"/>
                <w:szCs w:val="20"/>
              </w:rPr>
            </w:pPr>
            <w:r w:rsidRPr="00953267">
              <w:rPr>
                <w:rFonts w:ascii="Arial" w:hAnsi="Arial" w:cs="Arial"/>
                <w:sz w:val="20"/>
                <w:szCs w:val="20"/>
              </w:rPr>
              <w:t>18/12/16</w:t>
            </w:r>
          </w:p>
        </w:tc>
      </w:tr>
      <w:tr w:rsidR="004E6328" w:rsidRPr="00953267" w14:paraId="752B6C2D" w14:textId="77777777" w:rsidTr="00B1700A">
        <w:tc>
          <w:tcPr>
            <w:tcW w:w="1625" w:type="dxa"/>
            <w:shd w:val="clear" w:color="auto" w:fill="DEEAF6"/>
          </w:tcPr>
          <w:p w14:paraId="2DFDA88B" w14:textId="77777777" w:rsidR="004E6328" w:rsidRPr="00953267" w:rsidRDefault="004E6328" w:rsidP="00B1700A">
            <w:pPr>
              <w:rPr>
                <w:rFonts w:ascii="Arial" w:hAnsi="Arial" w:cs="Arial"/>
                <w:sz w:val="20"/>
                <w:szCs w:val="20"/>
              </w:rPr>
            </w:pPr>
            <w:r w:rsidRPr="00953267">
              <w:rPr>
                <w:rFonts w:ascii="Arial" w:hAnsi="Arial" w:cs="Arial"/>
                <w:sz w:val="20"/>
                <w:szCs w:val="20"/>
              </w:rPr>
              <w:t>Reviewed by</w:t>
            </w:r>
          </w:p>
        </w:tc>
        <w:tc>
          <w:tcPr>
            <w:tcW w:w="1035" w:type="dxa"/>
            <w:shd w:val="clear" w:color="auto" w:fill="auto"/>
          </w:tcPr>
          <w:p w14:paraId="7737B941" w14:textId="77777777" w:rsidR="004E6328" w:rsidRPr="00953267" w:rsidRDefault="004E6328" w:rsidP="00B1700A">
            <w:pPr>
              <w:rPr>
                <w:rFonts w:ascii="Arial" w:hAnsi="Arial" w:cs="Arial"/>
                <w:sz w:val="20"/>
                <w:szCs w:val="20"/>
              </w:rPr>
            </w:pPr>
          </w:p>
        </w:tc>
        <w:tc>
          <w:tcPr>
            <w:tcW w:w="1895" w:type="dxa"/>
            <w:shd w:val="clear" w:color="auto" w:fill="auto"/>
          </w:tcPr>
          <w:p w14:paraId="2FCAEDDF" w14:textId="77777777" w:rsidR="004E6328" w:rsidRPr="00953267" w:rsidRDefault="004E6328" w:rsidP="00B1700A">
            <w:pPr>
              <w:rPr>
                <w:rFonts w:ascii="Arial" w:hAnsi="Arial" w:cs="Arial"/>
                <w:sz w:val="20"/>
                <w:szCs w:val="20"/>
              </w:rPr>
            </w:pPr>
          </w:p>
        </w:tc>
        <w:tc>
          <w:tcPr>
            <w:tcW w:w="1617" w:type="dxa"/>
            <w:shd w:val="clear" w:color="auto" w:fill="auto"/>
          </w:tcPr>
          <w:p w14:paraId="17145636" w14:textId="77777777" w:rsidR="004E6328" w:rsidRPr="00953267" w:rsidRDefault="004E6328" w:rsidP="00B1700A">
            <w:pPr>
              <w:rPr>
                <w:rFonts w:ascii="Arial" w:hAnsi="Arial" w:cs="Arial"/>
                <w:sz w:val="20"/>
                <w:szCs w:val="20"/>
              </w:rPr>
            </w:pPr>
          </w:p>
        </w:tc>
        <w:tc>
          <w:tcPr>
            <w:tcW w:w="1579" w:type="dxa"/>
            <w:shd w:val="clear" w:color="auto" w:fill="auto"/>
          </w:tcPr>
          <w:p w14:paraId="023C1310" w14:textId="77777777" w:rsidR="004E6328" w:rsidRPr="00953267" w:rsidRDefault="004E6328" w:rsidP="00B1700A">
            <w:pPr>
              <w:rPr>
                <w:rFonts w:ascii="Arial" w:hAnsi="Arial" w:cs="Arial"/>
                <w:sz w:val="20"/>
                <w:szCs w:val="20"/>
              </w:rPr>
            </w:pPr>
          </w:p>
        </w:tc>
        <w:tc>
          <w:tcPr>
            <w:tcW w:w="1491" w:type="dxa"/>
            <w:shd w:val="clear" w:color="auto" w:fill="auto"/>
          </w:tcPr>
          <w:p w14:paraId="55B3FE30" w14:textId="77777777" w:rsidR="004E6328" w:rsidRPr="00953267" w:rsidRDefault="004E6328" w:rsidP="00B1700A">
            <w:pPr>
              <w:rPr>
                <w:rFonts w:ascii="Arial" w:hAnsi="Arial" w:cs="Arial"/>
                <w:sz w:val="20"/>
                <w:szCs w:val="20"/>
              </w:rPr>
            </w:pPr>
          </w:p>
        </w:tc>
      </w:tr>
      <w:tr w:rsidR="004E6328" w:rsidRPr="00953267" w14:paraId="3A8F1031" w14:textId="77777777" w:rsidTr="00B1700A">
        <w:tc>
          <w:tcPr>
            <w:tcW w:w="1625" w:type="dxa"/>
            <w:shd w:val="clear" w:color="auto" w:fill="DEEAF6"/>
          </w:tcPr>
          <w:p w14:paraId="1DE1EB0B" w14:textId="77777777" w:rsidR="004E6328" w:rsidRPr="00953267" w:rsidRDefault="004E6328" w:rsidP="00B1700A">
            <w:pPr>
              <w:rPr>
                <w:rFonts w:ascii="Arial" w:hAnsi="Arial" w:cs="Arial"/>
                <w:sz w:val="20"/>
                <w:szCs w:val="20"/>
              </w:rPr>
            </w:pPr>
            <w:r w:rsidRPr="00953267">
              <w:rPr>
                <w:rFonts w:ascii="Arial" w:hAnsi="Arial" w:cs="Arial"/>
                <w:sz w:val="20"/>
                <w:szCs w:val="20"/>
              </w:rPr>
              <w:t>Approved by</w:t>
            </w:r>
          </w:p>
        </w:tc>
        <w:tc>
          <w:tcPr>
            <w:tcW w:w="1035" w:type="dxa"/>
            <w:shd w:val="clear" w:color="auto" w:fill="auto"/>
          </w:tcPr>
          <w:p w14:paraId="7F02BFA9" w14:textId="77777777" w:rsidR="004E6328" w:rsidRPr="00953267" w:rsidRDefault="004E6328" w:rsidP="00B1700A">
            <w:pPr>
              <w:rPr>
                <w:rFonts w:ascii="Arial" w:hAnsi="Arial" w:cs="Arial"/>
                <w:sz w:val="20"/>
                <w:szCs w:val="20"/>
              </w:rPr>
            </w:pPr>
          </w:p>
        </w:tc>
        <w:tc>
          <w:tcPr>
            <w:tcW w:w="1895" w:type="dxa"/>
            <w:shd w:val="clear" w:color="auto" w:fill="auto"/>
          </w:tcPr>
          <w:p w14:paraId="277FBF37" w14:textId="77777777" w:rsidR="004E6328" w:rsidRPr="00953267" w:rsidRDefault="004E6328" w:rsidP="00B1700A">
            <w:pPr>
              <w:rPr>
                <w:rFonts w:ascii="Arial" w:hAnsi="Arial" w:cs="Arial"/>
                <w:sz w:val="20"/>
                <w:szCs w:val="20"/>
              </w:rPr>
            </w:pPr>
          </w:p>
        </w:tc>
        <w:tc>
          <w:tcPr>
            <w:tcW w:w="1617" w:type="dxa"/>
            <w:shd w:val="clear" w:color="auto" w:fill="auto"/>
          </w:tcPr>
          <w:p w14:paraId="6AD76E87" w14:textId="77777777" w:rsidR="004E6328" w:rsidRPr="00953267" w:rsidRDefault="004E6328" w:rsidP="00B1700A">
            <w:pPr>
              <w:rPr>
                <w:rFonts w:ascii="Arial" w:hAnsi="Arial" w:cs="Arial"/>
                <w:sz w:val="20"/>
                <w:szCs w:val="20"/>
              </w:rPr>
            </w:pPr>
          </w:p>
        </w:tc>
        <w:tc>
          <w:tcPr>
            <w:tcW w:w="1579" w:type="dxa"/>
            <w:shd w:val="clear" w:color="auto" w:fill="auto"/>
          </w:tcPr>
          <w:p w14:paraId="65B8312B" w14:textId="77777777" w:rsidR="004E6328" w:rsidRPr="00953267" w:rsidRDefault="004E6328" w:rsidP="00B1700A">
            <w:pPr>
              <w:rPr>
                <w:rFonts w:ascii="Arial" w:hAnsi="Arial" w:cs="Arial"/>
                <w:sz w:val="20"/>
                <w:szCs w:val="20"/>
              </w:rPr>
            </w:pPr>
          </w:p>
        </w:tc>
        <w:tc>
          <w:tcPr>
            <w:tcW w:w="1491" w:type="dxa"/>
            <w:shd w:val="clear" w:color="auto" w:fill="auto"/>
          </w:tcPr>
          <w:p w14:paraId="66432FD6" w14:textId="77777777" w:rsidR="004E6328" w:rsidRPr="00953267" w:rsidRDefault="004E6328" w:rsidP="00B1700A">
            <w:pPr>
              <w:rPr>
                <w:rFonts w:ascii="Arial" w:hAnsi="Arial" w:cs="Arial"/>
                <w:sz w:val="20"/>
                <w:szCs w:val="20"/>
              </w:rPr>
            </w:pPr>
          </w:p>
        </w:tc>
      </w:tr>
    </w:tbl>
    <w:p w14:paraId="1D6CED69" w14:textId="77777777" w:rsidR="004E6328" w:rsidRPr="00953267" w:rsidRDefault="004E6328" w:rsidP="004E6328">
      <w:pPr>
        <w:tabs>
          <w:tab w:val="left" w:pos="1005"/>
        </w:tabs>
        <w:rPr>
          <w:rFonts w:ascii="Arial" w:hAnsi="Arial" w:cs="Arial"/>
          <w:b/>
          <w:sz w:val="20"/>
          <w:szCs w:val="20"/>
        </w:rPr>
      </w:pPr>
    </w:p>
    <w:p w14:paraId="76DCA52A" w14:textId="77777777" w:rsidR="004E6328" w:rsidRPr="00953267" w:rsidRDefault="004E6328" w:rsidP="004E6328">
      <w:pPr>
        <w:tabs>
          <w:tab w:val="left" w:pos="1005"/>
        </w:tabs>
        <w:rPr>
          <w:rFonts w:ascii="Arial" w:hAnsi="Arial" w:cs="Arial"/>
          <w:b/>
          <w:sz w:val="20"/>
          <w:szCs w:val="20"/>
        </w:rPr>
      </w:pPr>
      <w:r w:rsidRPr="00953267">
        <w:rPr>
          <w:rFonts w:ascii="Arial" w:hAnsi="Arial" w:cs="Arial"/>
          <w:b/>
          <w:sz w:val="20"/>
          <w:szCs w:val="20"/>
        </w:rPr>
        <w:t xml:space="preserve">Amendment Record </w:t>
      </w:r>
    </w:p>
    <w:p w14:paraId="09B93C2A" w14:textId="77777777" w:rsidR="004E6328" w:rsidRPr="00953267" w:rsidRDefault="004E6328" w:rsidP="004E6328">
      <w:pPr>
        <w:tabs>
          <w:tab w:val="left" w:pos="1005"/>
        </w:tabs>
        <w:rPr>
          <w:rFonts w:ascii="Arial" w:hAnsi="Arial" w:cs="Arial"/>
          <w:sz w:val="20"/>
          <w:szCs w:val="20"/>
        </w:rPr>
      </w:pPr>
      <w:r w:rsidRPr="00953267">
        <w:rPr>
          <w:rFonts w:ascii="Arial" w:hAnsi="Arial" w:cs="Arial"/>
          <w:sz w:val="20"/>
          <w:szCs w:val="20"/>
        </w:rPr>
        <w:t xml:space="preserve">This procedure is reviewed to ensure its continuing relevance to the systems and process that it describes. A record of contextual additions or omissions is given below: </w:t>
      </w:r>
    </w:p>
    <w:p w14:paraId="2245CD22" w14:textId="77777777" w:rsidR="004E6328" w:rsidRPr="00953267" w:rsidRDefault="004E6328" w:rsidP="004E6328">
      <w:pPr>
        <w:tabs>
          <w:tab w:val="left" w:pos="1005"/>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4"/>
        <w:gridCol w:w="4364"/>
        <w:gridCol w:w="1055"/>
      </w:tblGrid>
      <w:tr w:rsidR="004E6328" w:rsidRPr="00953267" w14:paraId="5BB45BD1" w14:textId="77777777" w:rsidTr="00867F87">
        <w:tc>
          <w:tcPr>
            <w:tcW w:w="959" w:type="dxa"/>
            <w:shd w:val="clear" w:color="auto" w:fill="DEEAF6"/>
          </w:tcPr>
          <w:p w14:paraId="6ADB5BD4" w14:textId="77777777" w:rsidR="004E6328" w:rsidRPr="00953267" w:rsidRDefault="004E6328" w:rsidP="00B1700A">
            <w:pPr>
              <w:tabs>
                <w:tab w:val="left" w:pos="1005"/>
              </w:tabs>
              <w:rPr>
                <w:rFonts w:ascii="Arial" w:hAnsi="Arial" w:cs="Arial"/>
                <w:sz w:val="20"/>
                <w:szCs w:val="20"/>
              </w:rPr>
            </w:pPr>
            <w:r w:rsidRPr="00953267">
              <w:rPr>
                <w:rFonts w:ascii="Arial" w:hAnsi="Arial" w:cs="Arial"/>
                <w:sz w:val="20"/>
                <w:szCs w:val="20"/>
              </w:rPr>
              <w:t>Page No</w:t>
            </w:r>
          </w:p>
        </w:tc>
        <w:tc>
          <w:tcPr>
            <w:tcW w:w="2864" w:type="dxa"/>
            <w:shd w:val="clear" w:color="auto" w:fill="DEEAF6"/>
          </w:tcPr>
          <w:p w14:paraId="7C5EC2FB" w14:textId="77777777" w:rsidR="004E6328" w:rsidRPr="00953267" w:rsidRDefault="004E6328" w:rsidP="00B1700A">
            <w:pPr>
              <w:tabs>
                <w:tab w:val="left" w:pos="1005"/>
              </w:tabs>
              <w:rPr>
                <w:rFonts w:ascii="Arial" w:hAnsi="Arial" w:cs="Arial"/>
                <w:sz w:val="20"/>
                <w:szCs w:val="20"/>
              </w:rPr>
            </w:pPr>
            <w:r w:rsidRPr="00953267">
              <w:rPr>
                <w:rFonts w:ascii="Arial" w:hAnsi="Arial" w:cs="Arial"/>
                <w:sz w:val="20"/>
                <w:szCs w:val="20"/>
              </w:rPr>
              <w:t>Context</w:t>
            </w:r>
          </w:p>
        </w:tc>
        <w:tc>
          <w:tcPr>
            <w:tcW w:w="4364" w:type="dxa"/>
            <w:shd w:val="clear" w:color="auto" w:fill="DEEAF6"/>
          </w:tcPr>
          <w:p w14:paraId="5A6B17D6" w14:textId="77777777" w:rsidR="004E6328" w:rsidRPr="00953267" w:rsidRDefault="004E6328" w:rsidP="00B1700A">
            <w:pPr>
              <w:tabs>
                <w:tab w:val="left" w:pos="1005"/>
              </w:tabs>
              <w:rPr>
                <w:rFonts w:ascii="Arial" w:hAnsi="Arial" w:cs="Arial"/>
                <w:sz w:val="20"/>
                <w:szCs w:val="20"/>
              </w:rPr>
            </w:pPr>
            <w:r w:rsidRPr="00953267">
              <w:rPr>
                <w:rFonts w:ascii="Arial" w:hAnsi="Arial" w:cs="Arial"/>
                <w:sz w:val="20"/>
                <w:szCs w:val="20"/>
              </w:rPr>
              <w:t>Revision</w:t>
            </w:r>
          </w:p>
        </w:tc>
        <w:tc>
          <w:tcPr>
            <w:tcW w:w="1055" w:type="dxa"/>
            <w:shd w:val="clear" w:color="auto" w:fill="DEEAF6"/>
          </w:tcPr>
          <w:p w14:paraId="597E41EF" w14:textId="77777777" w:rsidR="004E6328" w:rsidRPr="00953267" w:rsidRDefault="004E6328" w:rsidP="00B1700A">
            <w:pPr>
              <w:tabs>
                <w:tab w:val="left" w:pos="1005"/>
              </w:tabs>
              <w:rPr>
                <w:rFonts w:ascii="Arial" w:hAnsi="Arial" w:cs="Arial"/>
                <w:sz w:val="20"/>
                <w:szCs w:val="20"/>
              </w:rPr>
            </w:pPr>
            <w:r w:rsidRPr="00953267">
              <w:rPr>
                <w:rFonts w:ascii="Arial" w:hAnsi="Arial" w:cs="Arial"/>
                <w:sz w:val="20"/>
                <w:szCs w:val="20"/>
              </w:rPr>
              <w:t>Date</w:t>
            </w:r>
          </w:p>
        </w:tc>
      </w:tr>
      <w:tr w:rsidR="004E6328" w:rsidRPr="00953267" w14:paraId="1AE37339" w14:textId="77777777" w:rsidTr="00867F87">
        <w:tc>
          <w:tcPr>
            <w:tcW w:w="959" w:type="dxa"/>
            <w:shd w:val="clear" w:color="auto" w:fill="auto"/>
          </w:tcPr>
          <w:p w14:paraId="313353A4" w14:textId="7E78C10D" w:rsidR="004E6328" w:rsidRPr="00953267" w:rsidRDefault="0035775A" w:rsidP="00B1700A">
            <w:pPr>
              <w:tabs>
                <w:tab w:val="left" w:pos="1005"/>
              </w:tabs>
              <w:jc w:val="center"/>
              <w:rPr>
                <w:rFonts w:ascii="Arial" w:hAnsi="Arial" w:cs="Arial"/>
                <w:sz w:val="20"/>
                <w:szCs w:val="20"/>
              </w:rPr>
            </w:pPr>
            <w:r w:rsidRPr="00953267">
              <w:rPr>
                <w:rFonts w:ascii="Arial" w:hAnsi="Arial" w:cs="Arial"/>
                <w:sz w:val="20"/>
                <w:szCs w:val="20"/>
              </w:rPr>
              <w:t>4</w:t>
            </w:r>
          </w:p>
        </w:tc>
        <w:tc>
          <w:tcPr>
            <w:tcW w:w="2864" w:type="dxa"/>
            <w:shd w:val="clear" w:color="auto" w:fill="auto"/>
          </w:tcPr>
          <w:p w14:paraId="191C97F1" w14:textId="6174CF1A" w:rsidR="004E6328" w:rsidRPr="00953267" w:rsidRDefault="0035775A" w:rsidP="00B1700A">
            <w:pPr>
              <w:tabs>
                <w:tab w:val="left" w:pos="1005"/>
              </w:tabs>
              <w:rPr>
                <w:rFonts w:ascii="Arial" w:hAnsi="Arial" w:cs="Arial"/>
                <w:sz w:val="20"/>
                <w:szCs w:val="20"/>
              </w:rPr>
            </w:pPr>
            <w:r w:rsidRPr="00953267">
              <w:rPr>
                <w:rFonts w:ascii="Arial" w:hAnsi="Arial" w:cs="Arial"/>
                <w:sz w:val="20"/>
                <w:szCs w:val="20"/>
              </w:rPr>
              <w:t>expanded terms of reference to specify vulnerable adult</w:t>
            </w:r>
          </w:p>
        </w:tc>
        <w:tc>
          <w:tcPr>
            <w:tcW w:w="4364" w:type="dxa"/>
            <w:shd w:val="clear" w:color="auto" w:fill="auto"/>
          </w:tcPr>
          <w:p w14:paraId="78FDB876" w14:textId="091D7F68" w:rsidR="004E6328" w:rsidRPr="00953267" w:rsidRDefault="0035775A" w:rsidP="00B1700A">
            <w:pPr>
              <w:tabs>
                <w:tab w:val="left" w:pos="1005"/>
              </w:tabs>
              <w:rPr>
                <w:rFonts w:ascii="Arial" w:hAnsi="Arial" w:cs="Arial"/>
                <w:sz w:val="20"/>
                <w:szCs w:val="20"/>
              </w:rPr>
            </w:pPr>
            <w:r w:rsidRPr="00953267">
              <w:rPr>
                <w:rFonts w:ascii="Arial" w:hAnsi="Arial" w:cs="Arial"/>
                <w:sz w:val="20"/>
                <w:szCs w:val="20"/>
              </w:rPr>
              <w:t>”and vulnerable adults” added to the end of the introduction</w:t>
            </w:r>
          </w:p>
        </w:tc>
        <w:tc>
          <w:tcPr>
            <w:tcW w:w="1055" w:type="dxa"/>
            <w:shd w:val="clear" w:color="auto" w:fill="auto"/>
          </w:tcPr>
          <w:p w14:paraId="389A84BF" w14:textId="77777777" w:rsidR="004E6328" w:rsidRPr="00953267" w:rsidRDefault="004E6328" w:rsidP="00B1700A">
            <w:pPr>
              <w:tabs>
                <w:tab w:val="left" w:pos="1005"/>
              </w:tabs>
              <w:rPr>
                <w:rFonts w:ascii="Arial" w:hAnsi="Arial" w:cs="Arial"/>
                <w:sz w:val="20"/>
                <w:szCs w:val="20"/>
              </w:rPr>
            </w:pPr>
            <w:r w:rsidRPr="00953267">
              <w:rPr>
                <w:rFonts w:ascii="Arial" w:hAnsi="Arial" w:cs="Arial"/>
                <w:sz w:val="20"/>
                <w:szCs w:val="20"/>
              </w:rPr>
              <w:t>18/12/16</w:t>
            </w:r>
          </w:p>
        </w:tc>
      </w:tr>
      <w:tr w:rsidR="004E6328" w:rsidRPr="00953267" w14:paraId="58876E6A" w14:textId="77777777" w:rsidTr="00867F87">
        <w:trPr>
          <w:trHeight w:val="2182"/>
        </w:trPr>
        <w:tc>
          <w:tcPr>
            <w:tcW w:w="959" w:type="dxa"/>
            <w:shd w:val="clear" w:color="auto" w:fill="auto"/>
          </w:tcPr>
          <w:p w14:paraId="22C81166" w14:textId="77777777" w:rsidR="004E6328" w:rsidRPr="00953267" w:rsidRDefault="004E6328" w:rsidP="00B1700A">
            <w:pPr>
              <w:tabs>
                <w:tab w:val="left" w:pos="1005"/>
              </w:tabs>
              <w:jc w:val="center"/>
              <w:rPr>
                <w:rFonts w:ascii="Arial" w:hAnsi="Arial" w:cs="Arial"/>
                <w:sz w:val="20"/>
                <w:szCs w:val="20"/>
              </w:rPr>
            </w:pPr>
            <w:r w:rsidRPr="00953267">
              <w:rPr>
                <w:rFonts w:ascii="Arial" w:hAnsi="Arial" w:cs="Arial"/>
                <w:sz w:val="20"/>
                <w:szCs w:val="20"/>
              </w:rPr>
              <w:t>4</w:t>
            </w:r>
          </w:p>
        </w:tc>
        <w:tc>
          <w:tcPr>
            <w:tcW w:w="2864" w:type="dxa"/>
            <w:shd w:val="clear" w:color="auto" w:fill="auto"/>
          </w:tcPr>
          <w:p w14:paraId="705038AA" w14:textId="44674CB6" w:rsidR="004E6328" w:rsidRPr="00953267" w:rsidRDefault="0035775A" w:rsidP="00B1700A">
            <w:pPr>
              <w:tabs>
                <w:tab w:val="left" w:pos="1005"/>
              </w:tabs>
              <w:rPr>
                <w:rFonts w:ascii="Arial" w:hAnsi="Arial" w:cs="Arial"/>
                <w:sz w:val="20"/>
                <w:szCs w:val="20"/>
              </w:rPr>
            </w:pPr>
            <w:r w:rsidRPr="00953267">
              <w:rPr>
                <w:rFonts w:ascii="Arial" w:hAnsi="Arial" w:cs="Arial"/>
                <w:sz w:val="20"/>
                <w:szCs w:val="20"/>
              </w:rPr>
              <w:t>Reworded definition of vulnerable adult</w:t>
            </w:r>
          </w:p>
        </w:tc>
        <w:tc>
          <w:tcPr>
            <w:tcW w:w="4364" w:type="dxa"/>
            <w:shd w:val="clear" w:color="auto" w:fill="auto"/>
          </w:tcPr>
          <w:p w14:paraId="04497B7B" w14:textId="5E26642A" w:rsidR="00953267" w:rsidRPr="00953267" w:rsidRDefault="0035775A" w:rsidP="0035775A">
            <w:pPr>
              <w:shd w:val="clear" w:color="auto" w:fill="FFFFFF"/>
              <w:rPr>
                <w:rFonts w:ascii="Arial" w:hAnsi="Arial" w:cs="Arial"/>
                <w:sz w:val="20"/>
                <w:szCs w:val="20"/>
                <w:lang w:val="en-US"/>
              </w:rPr>
            </w:pPr>
            <w:r w:rsidRPr="00953267">
              <w:rPr>
                <w:rFonts w:ascii="Arial" w:hAnsi="Arial" w:cs="Arial"/>
                <w:sz w:val="20"/>
                <w:szCs w:val="20"/>
              </w:rPr>
              <w:t>Remove wording</w:t>
            </w:r>
            <w:r w:rsidR="00953267" w:rsidRPr="00953267">
              <w:rPr>
                <w:rFonts w:ascii="Arial" w:hAnsi="Arial" w:cs="Arial"/>
                <w:sz w:val="20"/>
                <w:szCs w:val="20"/>
              </w:rPr>
              <w:t xml:space="preserve"> </w:t>
            </w:r>
            <w:r w:rsidRPr="00953267">
              <w:rPr>
                <w:rFonts w:ascii="Arial" w:hAnsi="Arial" w:cs="Arial"/>
                <w:sz w:val="20"/>
                <w:szCs w:val="20"/>
                <w:lang w:val="en-US"/>
              </w:rPr>
              <w:t>“</w:t>
            </w:r>
            <w:r w:rsidRPr="00953267">
              <w:rPr>
                <w:rFonts w:ascii="Arial" w:hAnsi="Arial" w:cs="Arial"/>
                <w:i/>
                <w:sz w:val="20"/>
                <w:szCs w:val="20"/>
                <w:lang w:val="en-US"/>
              </w:rPr>
              <w:t>because of a disability or illness may be in need of community care services”</w:t>
            </w:r>
            <w:r w:rsidRPr="00953267">
              <w:rPr>
                <w:rFonts w:ascii="Arial" w:hAnsi="Arial" w:cs="Arial"/>
                <w:sz w:val="20"/>
                <w:szCs w:val="20"/>
                <w:lang w:val="en-US"/>
              </w:rPr>
              <w:t xml:space="preserve"> and replace with and “is or may be, in need of community services due to age, illness or a mental or physical disability”</w:t>
            </w:r>
            <w:r w:rsidR="00953267" w:rsidRPr="00953267">
              <w:rPr>
                <w:rFonts w:ascii="Arial" w:hAnsi="Arial" w:cs="Arial"/>
                <w:sz w:val="20"/>
                <w:szCs w:val="20"/>
                <w:lang w:val="en-US"/>
              </w:rPr>
              <w:t>added examples</w:t>
            </w:r>
          </w:p>
          <w:p w14:paraId="2E050A5F" w14:textId="77777777" w:rsidR="00953267" w:rsidRPr="00953267" w:rsidRDefault="00953267" w:rsidP="0035775A">
            <w:pPr>
              <w:shd w:val="clear" w:color="auto" w:fill="FFFFFF"/>
              <w:rPr>
                <w:rFonts w:ascii="Arial" w:hAnsi="Arial" w:cs="Arial"/>
                <w:sz w:val="20"/>
                <w:szCs w:val="20"/>
                <w:lang w:val="en-US"/>
              </w:rPr>
            </w:pPr>
          </w:p>
          <w:p w14:paraId="2B4DCA86" w14:textId="77777777" w:rsidR="00953267" w:rsidRPr="00953267" w:rsidRDefault="00953267" w:rsidP="00953267">
            <w:pPr>
              <w:shd w:val="clear" w:color="auto" w:fill="FFFFFF"/>
              <w:rPr>
                <w:rFonts w:ascii="Arial" w:hAnsi="Arial" w:cs="Arial"/>
                <w:sz w:val="20"/>
                <w:szCs w:val="20"/>
                <w:lang w:val="en-US"/>
              </w:rPr>
            </w:pPr>
            <w:r w:rsidRPr="00953267">
              <w:rPr>
                <w:rFonts w:ascii="Arial" w:hAnsi="Arial" w:cs="Arial"/>
                <w:sz w:val="20"/>
                <w:szCs w:val="20"/>
                <w:lang w:val="en-US"/>
              </w:rPr>
              <w:t>eg  a person who:</w:t>
            </w:r>
          </w:p>
          <w:p w14:paraId="625F383D" w14:textId="77777777" w:rsidR="00953267" w:rsidRPr="00953267" w:rsidRDefault="00953267" w:rsidP="00953267">
            <w:pPr>
              <w:shd w:val="clear" w:color="auto" w:fill="FFFFFF"/>
              <w:rPr>
                <w:rFonts w:ascii="Arial" w:hAnsi="Arial" w:cs="Arial"/>
                <w:sz w:val="20"/>
                <w:szCs w:val="20"/>
                <w:lang w:val="en-US"/>
              </w:rPr>
            </w:pPr>
            <w:r w:rsidRPr="00953267">
              <w:rPr>
                <w:rFonts w:ascii="Arial" w:hAnsi="Arial" w:cs="Arial"/>
                <w:sz w:val="20"/>
                <w:szCs w:val="20"/>
                <w:lang w:val="en-US"/>
              </w:rPr>
              <w:t>is frail due to age</w:t>
            </w:r>
          </w:p>
          <w:p w14:paraId="79FD79E3" w14:textId="77777777" w:rsidR="00953267" w:rsidRPr="00953267" w:rsidRDefault="00953267" w:rsidP="00953267">
            <w:pPr>
              <w:shd w:val="clear" w:color="auto" w:fill="FFFFFF"/>
              <w:rPr>
                <w:rFonts w:ascii="Arial" w:hAnsi="Arial" w:cs="Arial"/>
                <w:sz w:val="20"/>
                <w:szCs w:val="20"/>
              </w:rPr>
            </w:pPr>
            <w:r w:rsidRPr="00953267">
              <w:rPr>
                <w:rFonts w:ascii="Arial" w:hAnsi="Arial" w:cs="Arial"/>
                <w:sz w:val="20"/>
                <w:szCs w:val="20"/>
              </w:rPr>
              <w:t>has drug or alcohol problems</w:t>
            </w:r>
          </w:p>
          <w:p w14:paraId="0C39F1BA" w14:textId="77777777" w:rsidR="00953267" w:rsidRPr="00953267" w:rsidRDefault="00953267" w:rsidP="00953267">
            <w:pPr>
              <w:shd w:val="clear" w:color="auto" w:fill="FFFFFF"/>
              <w:rPr>
                <w:rFonts w:ascii="Arial" w:hAnsi="Arial" w:cs="Arial"/>
                <w:sz w:val="20"/>
                <w:szCs w:val="20"/>
              </w:rPr>
            </w:pPr>
            <w:r w:rsidRPr="00953267">
              <w:rPr>
                <w:rFonts w:ascii="Arial" w:hAnsi="Arial" w:cs="Arial"/>
                <w:sz w:val="20"/>
                <w:szCs w:val="20"/>
              </w:rPr>
              <w:t>has a learning disability</w:t>
            </w:r>
          </w:p>
          <w:p w14:paraId="25FB3494" w14:textId="77777777" w:rsidR="00953267" w:rsidRPr="00953267" w:rsidRDefault="00953267" w:rsidP="00953267">
            <w:pPr>
              <w:shd w:val="clear" w:color="auto" w:fill="FFFFFF"/>
              <w:rPr>
                <w:rFonts w:ascii="Arial" w:hAnsi="Arial" w:cs="Arial"/>
                <w:sz w:val="20"/>
                <w:szCs w:val="20"/>
              </w:rPr>
            </w:pPr>
            <w:r w:rsidRPr="00953267">
              <w:rPr>
                <w:rFonts w:ascii="Arial" w:hAnsi="Arial" w:cs="Arial"/>
                <w:sz w:val="20"/>
                <w:szCs w:val="20"/>
              </w:rPr>
              <w:t>has a mental or physical ill health or disability</w:t>
            </w:r>
          </w:p>
          <w:p w14:paraId="311CDA99" w14:textId="25220B1E" w:rsidR="00953267" w:rsidRPr="00953267" w:rsidRDefault="00953267" w:rsidP="00953267">
            <w:pPr>
              <w:shd w:val="clear" w:color="auto" w:fill="FFFFFF"/>
              <w:ind w:left="61"/>
              <w:rPr>
                <w:rFonts w:ascii="Arial" w:hAnsi="Arial" w:cs="Arial"/>
                <w:sz w:val="20"/>
                <w:szCs w:val="20"/>
              </w:rPr>
            </w:pPr>
          </w:p>
          <w:p w14:paraId="26114AA0" w14:textId="04882C17" w:rsidR="00953267" w:rsidRPr="00953267" w:rsidRDefault="00953267" w:rsidP="00953267">
            <w:pPr>
              <w:shd w:val="clear" w:color="auto" w:fill="FFFFFF"/>
              <w:ind w:left="61"/>
              <w:rPr>
                <w:rFonts w:ascii="Arial" w:hAnsi="Arial" w:cs="Arial"/>
                <w:sz w:val="20"/>
                <w:szCs w:val="20"/>
              </w:rPr>
            </w:pPr>
            <w:r w:rsidRPr="00953267">
              <w:rPr>
                <w:rFonts w:ascii="Arial" w:hAnsi="Arial" w:cs="Arial"/>
                <w:sz w:val="20"/>
                <w:szCs w:val="20"/>
              </w:rPr>
              <w:t>Added additional explanation of vulnerability</w:t>
            </w:r>
          </w:p>
          <w:p w14:paraId="3AFAE857" w14:textId="77777777" w:rsidR="00953267" w:rsidRPr="00953267" w:rsidRDefault="00953267" w:rsidP="00953267">
            <w:pPr>
              <w:shd w:val="clear" w:color="auto" w:fill="FFFFFF"/>
              <w:ind w:left="61"/>
              <w:rPr>
                <w:rFonts w:ascii="Arial" w:hAnsi="Arial" w:cs="Arial"/>
                <w:sz w:val="20"/>
                <w:szCs w:val="20"/>
              </w:rPr>
            </w:pPr>
            <w:r w:rsidRPr="00953267">
              <w:rPr>
                <w:rFonts w:ascii="Arial" w:hAnsi="Arial" w:cs="Arial"/>
                <w:sz w:val="20"/>
                <w:szCs w:val="20"/>
              </w:rPr>
              <w:t xml:space="preserve">Vulnerability is related to how able an adult is to make and exercise their own informed choice, free from duress or undue influence, and to protect themselves from abuse, neglect and exploitation. There is no hard and fast rule: an adult should be assumed to be covered by this policy unless there is information to indicate that they are not.  </w:t>
            </w:r>
          </w:p>
          <w:p w14:paraId="6977B2A9" w14:textId="77777777" w:rsidR="00953267" w:rsidRPr="00953267" w:rsidRDefault="00953267" w:rsidP="0035775A">
            <w:pPr>
              <w:shd w:val="clear" w:color="auto" w:fill="FFFFFF"/>
              <w:rPr>
                <w:rFonts w:ascii="Arial" w:hAnsi="Arial" w:cs="Arial"/>
                <w:sz w:val="20"/>
                <w:szCs w:val="20"/>
                <w:lang w:val="en-US"/>
              </w:rPr>
            </w:pPr>
          </w:p>
          <w:p w14:paraId="5D7F9437" w14:textId="1C04E6BC" w:rsidR="004E6328" w:rsidRPr="00953267" w:rsidRDefault="004E6328" w:rsidP="00B1700A">
            <w:pPr>
              <w:tabs>
                <w:tab w:val="left" w:pos="1005"/>
              </w:tabs>
              <w:rPr>
                <w:rFonts w:ascii="Arial" w:hAnsi="Arial" w:cs="Arial"/>
                <w:sz w:val="20"/>
                <w:szCs w:val="20"/>
              </w:rPr>
            </w:pPr>
          </w:p>
        </w:tc>
        <w:tc>
          <w:tcPr>
            <w:tcW w:w="1055" w:type="dxa"/>
            <w:shd w:val="clear" w:color="auto" w:fill="auto"/>
          </w:tcPr>
          <w:p w14:paraId="0265DF45" w14:textId="77777777" w:rsidR="004E6328" w:rsidRPr="00953267" w:rsidRDefault="004E6328" w:rsidP="00B1700A">
            <w:pPr>
              <w:tabs>
                <w:tab w:val="left" w:pos="1005"/>
              </w:tabs>
              <w:rPr>
                <w:rFonts w:ascii="Arial" w:hAnsi="Arial" w:cs="Arial"/>
                <w:sz w:val="20"/>
                <w:szCs w:val="20"/>
              </w:rPr>
            </w:pPr>
            <w:r w:rsidRPr="00953267">
              <w:rPr>
                <w:rFonts w:ascii="Arial" w:hAnsi="Arial" w:cs="Arial"/>
                <w:sz w:val="20"/>
                <w:szCs w:val="20"/>
              </w:rPr>
              <w:t>18/12/16</w:t>
            </w:r>
          </w:p>
          <w:p w14:paraId="19331304" w14:textId="77777777" w:rsidR="004E6328" w:rsidRPr="00953267" w:rsidRDefault="004E6328" w:rsidP="00B1700A">
            <w:pPr>
              <w:rPr>
                <w:rFonts w:ascii="Arial" w:hAnsi="Arial" w:cs="Arial"/>
                <w:sz w:val="20"/>
                <w:szCs w:val="20"/>
              </w:rPr>
            </w:pPr>
          </w:p>
          <w:p w14:paraId="576D35BA" w14:textId="77777777" w:rsidR="004E6328" w:rsidRPr="00953267" w:rsidRDefault="004E6328" w:rsidP="00B1700A">
            <w:pPr>
              <w:rPr>
                <w:rFonts w:ascii="Arial" w:hAnsi="Arial" w:cs="Arial"/>
                <w:sz w:val="20"/>
                <w:szCs w:val="20"/>
              </w:rPr>
            </w:pPr>
          </w:p>
          <w:p w14:paraId="13B31709" w14:textId="77777777" w:rsidR="004E6328" w:rsidRPr="00953267" w:rsidRDefault="004E6328" w:rsidP="00B1700A">
            <w:pPr>
              <w:rPr>
                <w:rFonts w:ascii="Arial" w:hAnsi="Arial" w:cs="Arial"/>
                <w:sz w:val="20"/>
                <w:szCs w:val="20"/>
              </w:rPr>
            </w:pPr>
          </w:p>
        </w:tc>
      </w:tr>
      <w:tr w:rsidR="004E6328" w:rsidRPr="00953267" w14:paraId="39C927B8" w14:textId="77777777" w:rsidTr="00867F87">
        <w:tc>
          <w:tcPr>
            <w:tcW w:w="959" w:type="dxa"/>
            <w:shd w:val="clear" w:color="auto" w:fill="auto"/>
          </w:tcPr>
          <w:p w14:paraId="5EA3B08C" w14:textId="05F133A4" w:rsidR="004E6328" w:rsidRPr="00953267" w:rsidRDefault="00953267" w:rsidP="00B1700A">
            <w:pPr>
              <w:tabs>
                <w:tab w:val="left" w:pos="1005"/>
              </w:tabs>
              <w:jc w:val="center"/>
              <w:rPr>
                <w:rFonts w:ascii="Arial" w:hAnsi="Arial" w:cs="Arial"/>
                <w:sz w:val="20"/>
                <w:szCs w:val="20"/>
              </w:rPr>
            </w:pPr>
            <w:r w:rsidRPr="00953267">
              <w:rPr>
                <w:rFonts w:ascii="Arial" w:hAnsi="Arial" w:cs="Arial"/>
                <w:sz w:val="20"/>
                <w:szCs w:val="20"/>
              </w:rPr>
              <w:t>6</w:t>
            </w:r>
          </w:p>
        </w:tc>
        <w:tc>
          <w:tcPr>
            <w:tcW w:w="2864" w:type="dxa"/>
            <w:shd w:val="clear" w:color="auto" w:fill="auto"/>
          </w:tcPr>
          <w:p w14:paraId="48B8D51C" w14:textId="2CCB7240" w:rsidR="004E6328" w:rsidRPr="00953267" w:rsidRDefault="00953267" w:rsidP="00B1700A">
            <w:pPr>
              <w:tabs>
                <w:tab w:val="left" w:pos="1005"/>
              </w:tabs>
              <w:rPr>
                <w:rFonts w:ascii="Arial" w:hAnsi="Arial" w:cs="Arial"/>
                <w:sz w:val="20"/>
                <w:szCs w:val="20"/>
              </w:rPr>
            </w:pPr>
            <w:r>
              <w:rPr>
                <w:rFonts w:ascii="Arial" w:hAnsi="Arial" w:cs="Arial"/>
                <w:sz w:val="20"/>
                <w:szCs w:val="20"/>
              </w:rPr>
              <w:t>Reason for policy added</w:t>
            </w:r>
          </w:p>
        </w:tc>
        <w:tc>
          <w:tcPr>
            <w:tcW w:w="4364" w:type="dxa"/>
            <w:shd w:val="clear" w:color="auto" w:fill="auto"/>
          </w:tcPr>
          <w:p w14:paraId="6EE8BA78" w14:textId="23B828B6" w:rsidR="004E6328" w:rsidRPr="00953267" w:rsidRDefault="00953267" w:rsidP="00B1700A">
            <w:pPr>
              <w:tabs>
                <w:tab w:val="left" w:pos="1005"/>
              </w:tabs>
              <w:rPr>
                <w:rFonts w:ascii="Arial" w:hAnsi="Arial" w:cs="Arial"/>
                <w:sz w:val="20"/>
                <w:szCs w:val="20"/>
              </w:rPr>
            </w:pPr>
            <w:r>
              <w:rPr>
                <w:rFonts w:ascii="Arial" w:hAnsi="Arial" w:cs="Arial"/>
                <w:sz w:val="20"/>
                <w:szCs w:val="20"/>
              </w:rPr>
              <w:t>See item 5</w:t>
            </w:r>
          </w:p>
        </w:tc>
        <w:tc>
          <w:tcPr>
            <w:tcW w:w="1055" w:type="dxa"/>
            <w:shd w:val="clear" w:color="auto" w:fill="auto"/>
          </w:tcPr>
          <w:p w14:paraId="71468780" w14:textId="77777777" w:rsidR="004E6328" w:rsidRPr="004B3839" w:rsidRDefault="004E6328" w:rsidP="00B1700A">
            <w:pPr>
              <w:tabs>
                <w:tab w:val="left" w:pos="1005"/>
              </w:tabs>
              <w:rPr>
                <w:rFonts w:ascii="Arial" w:hAnsi="Arial" w:cs="Arial"/>
                <w:sz w:val="20"/>
                <w:szCs w:val="20"/>
              </w:rPr>
            </w:pPr>
            <w:r w:rsidRPr="004B3839">
              <w:rPr>
                <w:rFonts w:ascii="Arial" w:hAnsi="Arial" w:cs="Arial"/>
                <w:sz w:val="20"/>
                <w:szCs w:val="20"/>
              </w:rPr>
              <w:t>18/12/16</w:t>
            </w:r>
          </w:p>
        </w:tc>
      </w:tr>
      <w:tr w:rsidR="004E6328" w:rsidRPr="00953267" w14:paraId="13B129F5" w14:textId="77777777" w:rsidTr="00867F87">
        <w:tc>
          <w:tcPr>
            <w:tcW w:w="959" w:type="dxa"/>
            <w:shd w:val="clear" w:color="auto" w:fill="auto"/>
          </w:tcPr>
          <w:p w14:paraId="75059F2C" w14:textId="77777777" w:rsidR="004E6328" w:rsidRPr="004B3839" w:rsidRDefault="004E6328" w:rsidP="00B1700A">
            <w:pPr>
              <w:tabs>
                <w:tab w:val="left" w:pos="1005"/>
              </w:tabs>
              <w:jc w:val="center"/>
              <w:rPr>
                <w:rFonts w:ascii="Arial" w:hAnsi="Arial" w:cs="Arial"/>
                <w:sz w:val="20"/>
                <w:szCs w:val="20"/>
              </w:rPr>
            </w:pPr>
            <w:r w:rsidRPr="00953267">
              <w:rPr>
                <w:rFonts w:ascii="Arial" w:hAnsi="Arial" w:cs="Arial"/>
                <w:sz w:val="20"/>
                <w:szCs w:val="20"/>
              </w:rPr>
              <w:t>6</w:t>
            </w:r>
          </w:p>
        </w:tc>
        <w:tc>
          <w:tcPr>
            <w:tcW w:w="2864" w:type="dxa"/>
            <w:shd w:val="clear" w:color="auto" w:fill="auto"/>
          </w:tcPr>
          <w:p w14:paraId="73B85950" w14:textId="37E6ACDE" w:rsidR="004E6328" w:rsidRPr="004B3839" w:rsidRDefault="004B3839" w:rsidP="00B1700A">
            <w:pPr>
              <w:tabs>
                <w:tab w:val="left" w:pos="1005"/>
              </w:tabs>
              <w:rPr>
                <w:rFonts w:ascii="Arial" w:hAnsi="Arial" w:cs="Arial"/>
                <w:sz w:val="20"/>
                <w:szCs w:val="20"/>
              </w:rPr>
            </w:pPr>
            <w:r>
              <w:rPr>
                <w:rFonts w:ascii="Arial" w:hAnsi="Arial" w:cs="Arial"/>
                <w:sz w:val="20"/>
                <w:szCs w:val="20"/>
              </w:rPr>
              <w:t>Definition of physical abuse  updated</w:t>
            </w:r>
          </w:p>
        </w:tc>
        <w:tc>
          <w:tcPr>
            <w:tcW w:w="4364" w:type="dxa"/>
            <w:shd w:val="clear" w:color="auto" w:fill="auto"/>
          </w:tcPr>
          <w:p w14:paraId="0247357F" w14:textId="269F20CB" w:rsidR="004E6328" w:rsidRPr="004B3839" w:rsidRDefault="004B3839" w:rsidP="00B1700A">
            <w:pPr>
              <w:tabs>
                <w:tab w:val="left" w:pos="1005"/>
              </w:tabs>
              <w:rPr>
                <w:rFonts w:ascii="Arial" w:hAnsi="Arial" w:cs="Arial"/>
                <w:sz w:val="20"/>
                <w:szCs w:val="20"/>
              </w:rPr>
            </w:pPr>
            <w:r>
              <w:rPr>
                <w:rFonts w:ascii="Arial" w:hAnsi="Arial" w:cs="Arial"/>
                <w:sz w:val="20"/>
                <w:szCs w:val="20"/>
              </w:rPr>
              <w:t>text added -</w:t>
            </w:r>
            <w:r w:rsidRPr="00953267">
              <w:rPr>
                <w:rFonts w:ascii="Arial" w:hAnsi="Arial" w:cs="Arial"/>
                <w:sz w:val="22"/>
                <w:szCs w:val="22"/>
                <w:lang w:val="en-US"/>
              </w:rPr>
              <w:t xml:space="preserve"> </w:t>
            </w:r>
            <w:r w:rsidRPr="004B3839">
              <w:rPr>
                <w:rFonts w:ascii="Arial" w:hAnsi="Arial" w:cs="Arial"/>
                <w:sz w:val="20"/>
                <w:szCs w:val="20"/>
                <w:lang w:val="en-US"/>
              </w:rPr>
              <w:t>failing to provide physical care and aids to living</w:t>
            </w:r>
          </w:p>
          <w:p w14:paraId="00DBFE1D" w14:textId="77777777" w:rsidR="004E6328" w:rsidRPr="004B3839" w:rsidRDefault="004E6328" w:rsidP="00B1700A">
            <w:pPr>
              <w:tabs>
                <w:tab w:val="left" w:pos="1005"/>
              </w:tabs>
              <w:rPr>
                <w:rFonts w:ascii="Arial" w:hAnsi="Arial" w:cs="Arial"/>
                <w:sz w:val="20"/>
                <w:szCs w:val="20"/>
              </w:rPr>
            </w:pPr>
          </w:p>
        </w:tc>
        <w:tc>
          <w:tcPr>
            <w:tcW w:w="1055" w:type="dxa"/>
            <w:shd w:val="clear" w:color="auto" w:fill="auto"/>
          </w:tcPr>
          <w:p w14:paraId="12B06220" w14:textId="77777777" w:rsidR="004E6328" w:rsidRPr="004B3839" w:rsidRDefault="004E6328" w:rsidP="00B1700A">
            <w:pPr>
              <w:tabs>
                <w:tab w:val="left" w:pos="1005"/>
              </w:tabs>
              <w:rPr>
                <w:rFonts w:ascii="Arial" w:hAnsi="Arial" w:cs="Arial"/>
                <w:sz w:val="20"/>
                <w:szCs w:val="20"/>
              </w:rPr>
            </w:pPr>
            <w:r w:rsidRPr="004B3839">
              <w:rPr>
                <w:rFonts w:ascii="Arial" w:hAnsi="Arial" w:cs="Arial"/>
                <w:sz w:val="20"/>
                <w:szCs w:val="20"/>
              </w:rPr>
              <w:t>18/12/16</w:t>
            </w:r>
          </w:p>
        </w:tc>
      </w:tr>
      <w:tr w:rsidR="004B3839" w:rsidRPr="00953267" w14:paraId="5BE98A78" w14:textId="77777777" w:rsidTr="00867F87">
        <w:tc>
          <w:tcPr>
            <w:tcW w:w="959" w:type="dxa"/>
            <w:shd w:val="clear" w:color="auto" w:fill="auto"/>
          </w:tcPr>
          <w:p w14:paraId="07FC4A20" w14:textId="77777777" w:rsidR="004B3839" w:rsidRPr="00953267" w:rsidRDefault="004B3839" w:rsidP="00B1700A">
            <w:pPr>
              <w:tabs>
                <w:tab w:val="left" w:pos="1005"/>
              </w:tabs>
              <w:jc w:val="center"/>
              <w:rPr>
                <w:rFonts w:ascii="Arial" w:hAnsi="Arial" w:cs="Arial"/>
                <w:sz w:val="20"/>
                <w:szCs w:val="20"/>
              </w:rPr>
            </w:pPr>
          </w:p>
        </w:tc>
        <w:tc>
          <w:tcPr>
            <w:tcW w:w="2864" w:type="dxa"/>
            <w:shd w:val="clear" w:color="auto" w:fill="auto"/>
          </w:tcPr>
          <w:p w14:paraId="74B458C8" w14:textId="17091CFB" w:rsidR="004B3839" w:rsidRDefault="004B3839" w:rsidP="00B1700A">
            <w:pPr>
              <w:tabs>
                <w:tab w:val="left" w:pos="1005"/>
              </w:tabs>
              <w:rPr>
                <w:rFonts w:ascii="Arial" w:hAnsi="Arial" w:cs="Arial"/>
                <w:sz w:val="20"/>
                <w:szCs w:val="20"/>
              </w:rPr>
            </w:pPr>
            <w:r>
              <w:rPr>
                <w:rFonts w:ascii="Arial" w:hAnsi="Arial" w:cs="Arial"/>
                <w:sz w:val="20"/>
                <w:szCs w:val="20"/>
              </w:rPr>
              <w:t>Definition of emotional abuse  updated and extended to include  psychological abuse</w:t>
            </w:r>
          </w:p>
        </w:tc>
        <w:tc>
          <w:tcPr>
            <w:tcW w:w="4364" w:type="dxa"/>
            <w:shd w:val="clear" w:color="auto" w:fill="auto"/>
          </w:tcPr>
          <w:p w14:paraId="45BEE279" w14:textId="2D5239F2" w:rsidR="004B3839" w:rsidRDefault="004B3839" w:rsidP="00B1700A">
            <w:pPr>
              <w:tabs>
                <w:tab w:val="left" w:pos="1005"/>
              </w:tabs>
              <w:rPr>
                <w:rFonts w:ascii="Arial" w:hAnsi="Arial" w:cs="Arial"/>
                <w:sz w:val="20"/>
                <w:szCs w:val="20"/>
              </w:rPr>
            </w:pPr>
            <w:r>
              <w:rPr>
                <w:rFonts w:ascii="Arial" w:hAnsi="Arial" w:cs="Arial"/>
                <w:sz w:val="20"/>
                <w:szCs w:val="20"/>
              </w:rPr>
              <w:t xml:space="preserve">Text added </w:t>
            </w:r>
            <w:r w:rsidRPr="00867F87">
              <w:rPr>
                <w:rFonts w:ascii="Arial" w:hAnsi="Arial" w:cs="Arial"/>
                <w:sz w:val="20"/>
                <w:szCs w:val="20"/>
                <w:lang w:val="en-US"/>
              </w:rPr>
              <w:t>including verbal abuse, shouting, swearing, threatening abandonment or harm, isolating, taking away privacy or other rights, bullying/intimidation, blaming, belittling, silencing, controlling or humiliating</w:t>
            </w:r>
          </w:p>
        </w:tc>
        <w:tc>
          <w:tcPr>
            <w:tcW w:w="1055" w:type="dxa"/>
            <w:shd w:val="clear" w:color="auto" w:fill="auto"/>
          </w:tcPr>
          <w:p w14:paraId="47031280" w14:textId="77777777" w:rsidR="004B3839" w:rsidRPr="004B3839" w:rsidRDefault="004B3839" w:rsidP="00B1700A">
            <w:pPr>
              <w:tabs>
                <w:tab w:val="left" w:pos="1005"/>
              </w:tabs>
              <w:rPr>
                <w:rFonts w:ascii="Arial" w:hAnsi="Arial" w:cs="Arial"/>
                <w:sz w:val="20"/>
                <w:szCs w:val="20"/>
              </w:rPr>
            </w:pPr>
          </w:p>
        </w:tc>
      </w:tr>
      <w:tr w:rsidR="004B3839" w:rsidRPr="00953267" w14:paraId="69554C50" w14:textId="77777777" w:rsidTr="00867F87">
        <w:tc>
          <w:tcPr>
            <w:tcW w:w="959" w:type="dxa"/>
            <w:shd w:val="clear" w:color="auto" w:fill="auto"/>
          </w:tcPr>
          <w:p w14:paraId="1BAACAFF" w14:textId="77777777" w:rsidR="004B3839" w:rsidRPr="00953267" w:rsidRDefault="004B3839" w:rsidP="00B1700A">
            <w:pPr>
              <w:tabs>
                <w:tab w:val="left" w:pos="1005"/>
              </w:tabs>
              <w:jc w:val="center"/>
              <w:rPr>
                <w:rFonts w:ascii="Arial" w:hAnsi="Arial" w:cs="Arial"/>
                <w:sz w:val="20"/>
                <w:szCs w:val="20"/>
              </w:rPr>
            </w:pPr>
          </w:p>
        </w:tc>
        <w:tc>
          <w:tcPr>
            <w:tcW w:w="2864" w:type="dxa"/>
            <w:shd w:val="clear" w:color="auto" w:fill="auto"/>
          </w:tcPr>
          <w:p w14:paraId="023A65AB" w14:textId="5EA19787" w:rsidR="004B3839" w:rsidRDefault="004B3839" w:rsidP="00B1700A">
            <w:pPr>
              <w:tabs>
                <w:tab w:val="left" w:pos="1005"/>
              </w:tabs>
              <w:rPr>
                <w:rFonts w:ascii="Arial" w:hAnsi="Arial" w:cs="Arial"/>
                <w:sz w:val="20"/>
                <w:szCs w:val="20"/>
              </w:rPr>
            </w:pPr>
            <w:r>
              <w:rPr>
                <w:rFonts w:ascii="Arial" w:hAnsi="Arial" w:cs="Arial"/>
                <w:sz w:val="20"/>
                <w:szCs w:val="20"/>
              </w:rPr>
              <w:t>Definition of sexual abuse  updated and extended,</w:t>
            </w:r>
          </w:p>
        </w:tc>
        <w:tc>
          <w:tcPr>
            <w:tcW w:w="4364" w:type="dxa"/>
            <w:shd w:val="clear" w:color="auto" w:fill="auto"/>
          </w:tcPr>
          <w:p w14:paraId="155AFA1C" w14:textId="2941CC4F" w:rsidR="004B3839" w:rsidRDefault="004B3839" w:rsidP="00B1700A">
            <w:pPr>
              <w:tabs>
                <w:tab w:val="left" w:pos="1005"/>
              </w:tabs>
              <w:rPr>
                <w:rFonts w:ascii="Arial" w:hAnsi="Arial" w:cs="Arial"/>
                <w:sz w:val="20"/>
                <w:szCs w:val="20"/>
              </w:rPr>
            </w:pPr>
            <w:r>
              <w:rPr>
                <w:rFonts w:ascii="Arial" w:hAnsi="Arial" w:cs="Arial"/>
                <w:sz w:val="20"/>
                <w:szCs w:val="20"/>
              </w:rPr>
              <w:t>Text added to include specific sexual offences, powerlessness and grooming</w:t>
            </w:r>
          </w:p>
        </w:tc>
        <w:tc>
          <w:tcPr>
            <w:tcW w:w="1055" w:type="dxa"/>
            <w:shd w:val="clear" w:color="auto" w:fill="auto"/>
          </w:tcPr>
          <w:p w14:paraId="5E39C55C" w14:textId="77777777" w:rsidR="004B3839" w:rsidRPr="004B3839" w:rsidRDefault="004B3839" w:rsidP="00B1700A">
            <w:pPr>
              <w:tabs>
                <w:tab w:val="left" w:pos="1005"/>
              </w:tabs>
              <w:rPr>
                <w:rFonts w:ascii="Arial" w:hAnsi="Arial" w:cs="Arial"/>
                <w:sz w:val="20"/>
                <w:szCs w:val="20"/>
              </w:rPr>
            </w:pPr>
          </w:p>
        </w:tc>
      </w:tr>
      <w:tr w:rsidR="004B3839" w:rsidRPr="00953267" w14:paraId="1F93E8CA" w14:textId="77777777" w:rsidTr="00867F87">
        <w:tc>
          <w:tcPr>
            <w:tcW w:w="959" w:type="dxa"/>
            <w:shd w:val="clear" w:color="auto" w:fill="auto"/>
          </w:tcPr>
          <w:p w14:paraId="66DDD261" w14:textId="77777777" w:rsidR="004B3839" w:rsidRPr="00953267" w:rsidRDefault="004B3839" w:rsidP="00B1700A">
            <w:pPr>
              <w:tabs>
                <w:tab w:val="left" w:pos="1005"/>
              </w:tabs>
              <w:jc w:val="center"/>
              <w:rPr>
                <w:rFonts w:ascii="Arial" w:hAnsi="Arial" w:cs="Arial"/>
                <w:sz w:val="20"/>
                <w:szCs w:val="20"/>
              </w:rPr>
            </w:pPr>
          </w:p>
        </w:tc>
        <w:tc>
          <w:tcPr>
            <w:tcW w:w="2864" w:type="dxa"/>
            <w:shd w:val="clear" w:color="auto" w:fill="auto"/>
          </w:tcPr>
          <w:p w14:paraId="66DCBD43" w14:textId="7523A906" w:rsidR="004B3839" w:rsidRDefault="00B43AE6" w:rsidP="00B1700A">
            <w:pPr>
              <w:tabs>
                <w:tab w:val="left" w:pos="1005"/>
              </w:tabs>
              <w:rPr>
                <w:rFonts w:ascii="Arial" w:hAnsi="Arial" w:cs="Arial"/>
                <w:sz w:val="20"/>
                <w:szCs w:val="20"/>
              </w:rPr>
            </w:pPr>
            <w:r>
              <w:rPr>
                <w:rFonts w:ascii="Arial" w:hAnsi="Arial" w:cs="Arial"/>
                <w:sz w:val="20"/>
                <w:szCs w:val="20"/>
              </w:rPr>
              <w:t>Definition of neglect redefined to increase the scope</w:t>
            </w:r>
          </w:p>
        </w:tc>
        <w:tc>
          <w:tcPr>
            <w:tcW w:w="4364" w:type="dxa"/>
            <w:shd w:val="clear" w:color="auto" w:fill="auto"/>
          </w:tcPr>
          <w:p w14:paraId="3D558E01" w14:textId="5BA3F0B6" w:rsidR="004B3839" w:rsidRDefault="00B43AE6" w:rsidP="00B1700A">
            <w:pPr>
              <w:tabs>
                <w:tab w:val="left" w:pos="1005"/>
              </w:tabs>
              <w:rPr>
                <w:rFonts w:ascii="Arial" w:hAnsi="Arial" w:cs="Arial"/>
                <w:sz w:val="20"/>
                <w:szCs w:val="20"/>
              </w:rPr>
            </w:pPr>
            <w:r>
              <w:rPr>
                <w:rFonts w:ascii="Arial" w:hAnsi="Arial" w:cs="Arial"/>
                <w:sz w:val="20"/>
                <w:szCs w:val="20"/>
              </w:rPr>
              <w:t>See definition of neglect</w:t>
            </w:r>
          </w:p>
        </w:tc>
        <w:tc>
          <w:tcPr>
            <w:tcW w:w="1055" w:type="dxa"/>
            <w:shd w:val="clear" w:color="auto" w:fill="auto"/>
          </w:tcPr>
          <w:p w14:paraId="16358DF7" w14:textId="77777777" w:rsidR="004B3839" w:rsidRPr="004B3839" w:rsidRDefault="004B3839" w:rsidP="00B1700A">
            <w:pPr>
              <w:tabs>
                <w:tab w:val="left" w:pos="1005"/>
              </w:tabs>
              <w:rPr>
                <w:rFonts w:ascii="Arial" w:hAnsi="Arial" w:cs="Arial"/>
                <w:sz w:val="20"/>
                <w:szCs w:val="20"/>
              </w:rPr>
            </w:pPr>
          </w:p>
        </w:tc>
      </w:tr>
      <w:tr w:rsidR="004B3839" w:rsidRPr="00953267" w14:paraId="77354233" w14:textId="77777777" w:rsidTr="00867F87">
        <w:tc>
          <w:tcPr>
            <w:tcW w:w="959" w:type="dxa"/>
            <w:shd w:val="clear" w:color="auto" w:fill="auto"/>
          </w:tcPr>
          <w:p w14:paraId="08565FBC" w14:textId="77777777" w:rsidR="004B3839" w:rsidRPr="00953267" w:rsidRDefault="004B3839" w:rsidP="00B1700A">
            <w:pPr>
              <w:tabs>
                <w:tab w:val="left" w:pos="1005"/>
              </w:tabs>
              <w:jc w:val="center"/>
              <w:rPr>
                <w:rFonts w:ascii="Arial" w:hAnsi="Arial" w:cs="Arial"/>
                <w:sz w:val="20"/>
                <w:szCs w:val="20"/>
              </w:rPr>
            </w:pPr>
          </w:p>
        </w:tc>
        <w:tc>
          <w:tcPr>
            <w:tcW w:w="2864" w:type="dxa"/>
            <w:shd w:val="clear" w:color="auto" w:fill="auto"/>
          </w:tcPr>
          <w:p w14:paraId="74A3544F" w14:textId="2059CB8A" w:rsidR="004B3839" w:rsidRDefault="00B43AE6" w:rsidP="00B1700A">
            <w:pPr>
              <w:tabs>
                <w:tab w:val="left" w:pos="1005"/>
              </w:tabs>
              <w:rPr>
                <w:rFonts w:ascii="Arial" w:hAnsi="Arial" w:cs="Arial"/>
                <w:sz w:val="20"/>
                <w:szCs w:val="20"/>
              </w:rPr>
            </w:pPr>
            <w:r>
              <w:rPr>
                <w:rFonts w:ascii="Arial" w:hAnsi="Arial" w:cs="Arial"/>
                <w:sz w:val="20"/>
                <w:szCs w:val="20"/>
              </w:rPr>
              <w:t>Definition of financial and material abuse updated</w:t>
            </w:r>
          </w:p>
        </w:tc>
        <w:tc>
          <w:tcPr>
            <w:tcW w:w="4364" w:type="dxa"/>
            <w:shd w:val="clear" w:color="auto" w:fill="auto"/>
          </w:tcPr>
          <w:p w14:paraId="38E65090" w14:textId="54A1DE11" w:rsidR="004B3839" w:rsidRDefault="00B43AE6" w:rsidP="00B1700A">
            <w:pPr>
              <w:tabs>
                <w:tab w:val="left" w:pos="1005"/>
              </w:tabs>
              <w:rPr>
                <w:rFonts w:ascii="Arial" w:hAnsi="Arial" w:cs="Arial"/>
                <w:sz w:val="20"/>
                <w:szCs w:val="20"/>
              </w:rPr>
            </w:pPr>
            <w:r>
              <w:rPr>
                <w:rFonts w:ascii="Arial" w:hAnsi="Arial" w:cs="Arial"/>
                <w:sz w:val="20"/>
                <w:szCs w:val="20"/>
              </w:rPr>
              <w:t>See definition of financial and material abuse</w:t>
            </w:r>
          </w:p>
        </w:tc>
        <w:tc>
          <w:tcPr>
            <w:tcW w:w="1055" w:type="dxa"/>
            <w:shd w:val="clear" w:color="auto" w:fill="auto"/>
          </w:tcPr>
          <w:p w14:paraId="76AD7382" w14:textId="77777777" w:rsidR="004B3839" w:rsidRPr="004B3839" w:rsidRDefault="004B3839" w:rsidP="00B1700A">
            <w:pPr>
              <w:tabs>
                <w:tab w:val="left" w:pos="1005"/>
              </w:tabs>
              <w:rPr>
                <w:rFonts w:ascii="Arial" w:hAnsi="Arial" w:cs="Arial"/>
                <w:sz w:val="20"/>
                <w:szCs w:val="20"/>
              </w:rPr>
            </w:pPr>
          </w:p>
        </w:tc>
      </w:tr>
      <w:tr w:rsidR="004B3839" w:rsidRPr="00953267" w14:paraId="1A3F74BB" w14:textId="77777777" w:rsidTr="00867F87">
        <w:tc>
          <w:tcPr>
            <w:tcW w:w="959" w:type="dxa"/>
            <w:shd w:val="clear" w:color="auto" w:fill="auto"/>
          </w:tcPr>
          <w:p w14:paraId="3AD0A96C" w14:textId="77777777" w:rsidR="004B3839" w:rsidRPr="00953267" w:rsidRDefault="004B3839" w:rsidP="00B1700A">
            <w:pPr>
              <w:tabs>
                <w:tab w:val="left" w:pos="1005"/>
              </w:tabs>
              <w:jc w:val="center"/>
              <w:rPr>
                <w:rFonts w:ascii="Arial" w:hAnsi="Arial" w:cs="Arial"/>
                <w:sz w:val="20"/>
                <w:szCs w:val="20"/>
              </w:rPr>
            </w:pPr>
          </w:p>
        </w:tc>
        <w:tc>
          <w:tcPr>
            <w:tcW w:w="2864" w:type="dxa"/>
            <w:shd w:val="clear" w:color="auto" w:fill="auto"/>
          </w:tcPr>
          <w:p w14:paraId="72005BB7" w14:textId="11D3BB31" w:rsidR="004B3839" w:rsidRDefault="00B43AE6" w:rsidP="00B1700A">
            <w:pPr>
              <w:tabs>
                <w:tab w:val="left" w:pos="1005"/>
              </w:tabs>
              <w:rPr>
                <w:rFonts w:ascii="Arial" w:hAnsi="Arial" w:cs="Arial"/>
                <w:sz w:val="20"/>
                <w:szCs w:val="20"/>
              </w:rPr>
            </w:pPr>
            <w:r>
              <w:rPr>
                <w:rFonts w:ascii="Arial" w:hAnsi="Arial" w:cs="Arial"/>
                <w:sz w:val="20"/>
                <w:szCs w:val="20"/>
              </w:rPr>
              <w:t>Discriminatory abuse added</w:t>
            </w:r>
          </w:p>
        </w:tc>
        <w:tc>
          <w:tcPr>
            <w:tcW w:w="4364" w:type="dxa"/>
            <w:shd w:val="clear" w:color="auto" w:fill="auto"/>
          </w:tcPr>
          <w:p w14:paraId="12CB7744" w14:textId="3AB5E879" w:rsidR="004B3839" w:rsidRDefault="00B43AE6" w:rsidP="00B1700A">
            <w:pPr>
              <w:tabs>
                <w:tab w:val="left" w:pos="1005"/>
              </w:tabs>
              <w:rPr>
                <w:rFonts w:ascii="Arial" w:hAnsi="Arial" w:cs="Arial"/>
                <w:sz w:val="20"/>
                <w:szCs w:val="20"/>
              </w:rPr>
            </w:pPr>
            <w:r>
              <w:rPr>
                <w:rFonts w:ascii="Arial" w:hAnsi="Arial" w:cs="Arial"/>
                <w:sz w:val="20"/>
                <w:szCs w:val="20"/>
              </w:rPr>
              <w:t>See definition</w:t>
            </w:r>
          </w:p>
        </w:tc>
        <w:tc>
          <w:tcPr>
            <w:tcW w:w="1055" w:type="dxa"/>
            <w:shd w:val="clear" w:color="auto" w:fill="auto"/>
          </w:tcPr>
          <w:p w14:paraId="22AB21E1" w14:textId="77777777" w:rsidR="004B3839" w:rsidRPr="004B3839" w:rsidRDefault="004B3839" w:rsidP="00B1700A">
            <w:pPr>
              <w:tabs>
                <w:tab w:val="left" w:pos="1005"/>
              </w:tabs>
              <w:rPr>
                <w:rFonts w:ascii="Arial" w:hAnsi="Arial" w:cs="Arial"/>
                <w:sz w:val="20"/>
                <w:szCs w:val="20"/>
              </w:rPr>
            </w:pPr>
          </w:p>
        </w:tc>
      </w:tr>
      <w:tr w:rsidR="004B3839" w:rsidRPr="00953267" w14:paraId="41AF794D" w14:textId="77777777" w:rsidTr="00867F87">
        <w:tc>
          <w:tcPr>
            <w:tcW w:w="959" w:type="dxa"/>
            <w:shd w:val="clear" w:color="auto" w:fill="auto"/>
          </w:tcPr>
          <w:p w14:paraId="0F6DE20F" w14:textId="77777777" w:rsidR="004B3839" w:rsidRPr="00953267" w:rsidRDefault="004B3839" w:rsidP="00B1700A">
            <w:pPr>
              <w:tabs>
                <w:tab w:val="left" w:pos="1005"/>
              </w:tabs>
              <w:jc w:val="center"/>
              <w:rPr>
                <w:rFonts w:ascii="Arial" w:hAnsi="Arial" w:cs="Arial"/>
                <w:sz w:val="20"/>
                <w:szCs w:val="20"/>
              </w:rPr>
            </w:pPr>
          </w:p>
        </w:tc>
        <w:tc>
          <w:tcPr>
            <w:tcW w:w="2864" w:type="dxa"/>
            <w:shd w:val="clear" w:color="auto" w:fill="auto"/>
          </w:tcPr>
          <w:p w14:paraId="05860ECD" w14:textId="3C5E73F8" w:rsidR="004B3839" w:rsidRDefault="00B43AE6" w:rsidP="00B1700A">
            <w:pPr>
              <w:tabs>
                <w:tab w:val="left" w:pos="1005"/>
              </w:tabs>
              <w:rPr>
                <w:rFonts w:ascii="Arial" w:hAnsi="Arial" w:cs="Arial"/>
                <w:sz w:val="20"/>
                <w:szCs w:val="20"/>
              </w:rPr>
            </w:pPr>
            <w:r>
              <w:rPr>
                <w:rFonts w:ascii="Arial" w:hAnsi="Arial" w:cs="Arial"/>
                <w:sz w:val="20"/>
                <w:szCs w:val="20"/>
              </w:rPr>
              <w:t>Institutional abuse added</w:t>
            </w:r>
          </w:p>
        </w:tc>
        <w:tc>
          <w:tcPr>
            <w:tcW w:w="4364" w:type="dxa"/>
            <w:shd w:val="clear" w:color="auto" w:fill="auto"/>
          </w:tcPr>
          <w:p w14:paraId="02F28E8A" w14:textId="2BD4CEC2" w:rsidR="004B3839" w:rsidRDefault="00B43AE6" w:rsidP="00B1700A">
            <w:pPr>
              <w:tabs>
                <w:tab w:val="left" w:pos="1005"/>
              </w:tabs>
              <w:rPr>
                <w:rFonts w:ascii="Arial" w:hAnsi="Arial" w:cs="Arial"/>
                <w:sz w:val="20"/>
                <w:szCs w:val="20"/>
              </w:rPr>
            </w:pPr>
            <w:r>
              <w:rPr>
                <w:rFonts w:ascii="Arial" w:hAnsi="Arial" w:cs="Arial"/>
                <w:sz w:val="20"/>
                <w:szCs w:val="20"/>
              </w:rPr>
              <w:t>See definition</w:t>
            </w:r>
          </w:p>
        </w:tc>
        <w:tc>
          <w:tcPr>
            <w:tcW w:w="1055" w:type="dxa"/>
            <w:shd w:val="clear" w:color="auto" w:fill="auto"/>
          </w:tcPr>
          <w:p w14:paraId="2E530339" w14:textId="77777777" w:rsidR="004B3839" w:rsidRPr="004B3839" w:rsidRDefault="004B3839" w:rsidP="00B1700A">
            <w:pPr>
              <w:tabs>
                <w:tab w:val="left" w:pos="1005"/>
              </w:tabs>
              <w:rPr>
                <w:rFonts w:ascii="Arial" w:hAnsi="Arial" w:cs="Arial"/>
                <w:sz w:val="20"/>
                <w:szCs w:val="20"/>
              </w:rPr>
            </w:pPr>
          </w:p>
        </w:tc>
      </w:tr>
      <w:tr w:rsidR="00B43AE6" w:rsidRPr="00953267" w14:paraId="6A304AA4" w14:textId="77777777" w:rsidTr="004B3839">
        <w:tc>
          <w:tcPr>
            <w:tcW w:w="959" w:type="dxa"/>
            <w:shd w:val="clear" w:color="auto" w:fill="auto"/>
          </w:tcPr>
          <w:p w14:paraId="0B1C21DC" w14:textId="77777777" w:rsidR="00B43AE6" w:rsidRPr="00953267" w:rsidRDefault="00B43AE6" w:rsidP="00B1700A">
            <w:pPr>
              <w:tabs>
                <w:tab w:val="left" w:pos="1005"/>
              </w:tabs>
              <w:jc w:val="center"/>
              <w:rPr>
                <w:rFonts w:ascii="Arial" w:hAnsi="Arial" w:cs="Arial"/>
                <w:sz w:val="20"/>
                <w:szCs w:val="20"/>
              </w:rPr>
            </w:pPr>
          </w:p>
        </w:tc>
        <w:tc>
          <w:tcPr>
            <w:tcW w:w="2864" w:type="dxa"/>
            <w:shd w:val="clear" w:color="auto" w:fill="auto"/>
          </w:tcPr>
          <w:p w14:paraId="514BA45A" w14:textId="77777777" w:rsidR="00B43AE6" w:rsidRDefault="00B43AE6" w:rsidP="00B1700A">
            <w:pPr>
              <w:tabs>
                <w:tab w:val="left" w:pos="1005"/>
              </w:tabs>
              <w:rPr>
                <w:rFonts w:ascii="Arial" w:hAnsi="Arial" w:cs="Arial"/>
                <w:sz w:val="20"/>
                <w:szCs w:val="20"/>
              </w:rPr>
            </w:pPr>
          </w:p>
        </w:tc>
        <w:tc>
          <w:tcPr>
            <w:tcW w:w="4364" w:type="dxa"/>
            <w:shd w:val="clear" w:color="auto" w:fill="auto"/>
          </w:tcPr>
          <w:p w14:paraId="5DECE9B5" w14:textId="77777777" w:rsidR="00B43AE6" w:rsidRDefault="00B43AE6" w:rsidP="00B1700A">
            <w:pPr>
              <w:tabs>
                <w:tab w:val="left" w:pos="1005"/>
              </w:tabs>
              <w:rPr>
                <w:rFonts w:ascii="Arial" w:hAnsi="Arial" w:cs="Arial"/>
                <w:sz w:val="20"/>
                <w:szCs w:val="20"/>
              </w:rPr>
            </w:pPr>
          </w:p>
        </w:tc>
        <w:tc>
          <w:tcPr>
            <w:tcW w:w="1055" w:type="dxa"/>
            <w:shd w:val="clear" w:color="auto" w:fill="auto"/>
          </w:tcPr>
          <w:p w14:paraId="64CEBCDD" w14:textId="77777777" w:rsidR="00B43AE6" w:rsidRPr="004B3839" w:rsidRDefault="00B43AE6" w:rsidP="00B1700A">
            <w:pPr>
              <w:tabs>
                <w:tab w:val="left" w:pos="1005"/>
              </w:tabs>
              <w:rPr>
                <w:rFonts w:ascii="Arial" w:hAnsi="Arial" w:cs="Arial"/>
                <w:sz w:val="20"/>
                <w:szCs w:val="20"/>
              </w:rPr>
            </w:pPr>
          </w:p>
        </w:tc>
      </w:tr>
      <w:tr w:rsidR="00B43AE6" w:rsidRPr="00953267" w14:paraId="540296D1" w14:textId="77777777" w:rsidTr="004B3839">
        <w:tc>
          <w:tcPr>
            <w:tcW w:w="959" w:type="dxa"/>
            <w:shd w:val="clear" w:color="auto" w:fill="auto"/>
          </w:tcPr>
          <w:p w14:paraId="44201D03" w14:textId="77777777" w:rsidR="00B43AE6" w:rsidRPr="00953267" w:rsidRDefault="00B43AE6" w:rsidP="00B1700A">
            <w:pPr>
              <w:tabs>
                <w:tab w:val="left" w:pos="1005"/>
              </w:tabs>
              <w:jc w:val="center"/>
              <w:rPr>
                <w:rFonts w:ascii="Arial" w:hAnsi="Arial" w:cs="Arial"/>
                <w:sz w:val="20"/>
                <w:szCs w:val="20"/>
              </w:rPr>
            </w:pPr>
          </w:p>
        </w:tc>
        <w:tc>
          <w:tcPr>
            <w:tcW w:w="2864" w:type="dxa"/>
            <w:shd w:val="clear" w:color="auto" w:fill="auto"/>
          </w:tcPr>
          <w:p w14:paraId="1F05D508" w14:textId="77777777" w:rsidR="00B43AE6" w:rsidRDefault="00B43AE6" w:rsidP="00B1700A">
            <w:pPr>
              <w:tabs>
                <w:tab w:val="left" w:pos="1005"/>
              </w:tabs>
              <w:rPr>
                <w:rFonts w:ascii="Arial" w:hAnsi="Arial" w:cs="Arial"/>
                <w:sz w:val="20"/>
                <w:szCs w:val="20"/>
              </w:rPr>
            </w:pPr>
          </w:p>
        </w:tc>
        <w:tc>
          <w:tcPr>
            <w:tcW w:w="4364" w:type="dxa"/>
            <w:shd w:val="clear" w:color="auto" w:fill="auto"/>
          </w:tcPr>
          <w:p w14:paraId="3DCA5EAF" w14:textId="77777777" w:rsidR="00B43AE6" w:rsidRDefault="00B43AE6" w:rsidP="00B1700A">
            <w:pPr>
              <w:tabs>
                <w:tab w:val="left" w:pos="1005"/>
              </w:tabs>
              <w:rPr>
                <w:rFonts w:ascii="Arial" w:hAnsi="Arial" w:cs="Arial"/>
                <w:sz w:val="20"/>
                <w:szCs w:val="20"/>
              </w:rPr>
            </w:pPr>
          </w:p>
        </w:tc>
        <w:tc>
          <w:tcPr>
            <w:tcW w:w="1055" w:type="dxa"/>
            <w:shd w:val="clear" w:color="auto" w:fill="auto"/>
          </w:tcPr>
          <w:p w14:paraId="179F440E" w14:textId="77777777" w:rsidR="00B43AE6" w:rsidRPr="004B3839" w:rsidRDefault="00B43AE6" w:rsidP="00B1700A">
            <w:pPr>
              <w:tabs>
                <w:tab w:val="left" w:pos="1005"/>
              </w:tabs>
              <w:rPr>
                <w:rFonts w:ascii="Arial" w:hAnsi="Arial" w:cs="Arial"/>
                <w:sz w:val="20"/>
                <w:szCs w:val="20"/>
              </w:rPr>
            </w:pPr>
          </w:p>
        </w:tc>
      </w:tr>
      <w:tr w:rsidR="00B43AE6" w:rsidRPr="00953267" w14:paraId="00FF838D" w14:textId="77777777" w:rsidTr="004B3839">
        <w:tc>
          <w:tcPr>
            <w:tcW w:w="959" w:type="dxa"/>
            <w:shd w:val="clear" w:color="auto" w:fill="auto"/>
          </w:tcPr>
          <w:p w14:paraId="125AAF9B" w14:textId="77777777" w:rsidR="00B43AE6" w:rsidRPr="00953267" w:rsidRDefault="00B43AE6" w:rsidP="00B1700A">
            <w:pPr>
              <w:tabs>
                <w:tab w:val="left" w:pos="1005"/>
              </w:tabs>
              <w:jc w:val="center"/>
              <w:rPr>
                <w:rFonts w:ascii="Arial" w:hAnsi="Arial" w:cs="Arial"/>
                <w:sz w:val="20"/>
                <w:szCs w:val="20"/>
              </w:rPr>
            </w:pPr>
          </w:p>
        </w:tc>
        <w:tc>
          <w:tcPr>
            <w:tcW w:w="2864" w:type="dxa"/>
            <w:shd w:val="clear" w:color="auto" w:fill="auto"/>
          </w:tcPr>
          <w:p w14:paraId="3C0F96F7" w14:textId="77777777" w:rsidR="00B43AE6" w:rsidRDefault="00B43AE6" w:rsidP="00B1700A">
            <w:pPr>
              <w:tabs>
                <w:tab w:val="left" w:pos="1005"/>
              </w:tabs>
              <w:rPr>
                <w:rFonts w:ascii="Arial" w:hAnsi="Arial" w:cs="Arial"/>
                <w:sz w:val="20"/>
                <w:szCs w:val="20"/>
              </w:rPr>
            </w:pPr>
          </w:p>
        </w:tc>
        <w:tc>
          <w:tcPr>
            <w:tcW w:w="4364" w:type="dxa"/>
            <w:shd w:val="clear" w:color="auto" w:fill="auto"/>
          </w:tcPr>
          <w:p w14:paraId="3D1F4A69" w14:textId="77777777" w:rsidR="00B43AE6" w:rsidRDefault="00B43AE6" w:rsidP="00B1700A">
            <w:pPr>
              <w:tabs>
                <w:tab w:val="left" w:pos="1005"/>
              </w:tabs>
              <w:rPr>
                <w:rFonts w:ascii="Arial" w:hAnsi="Arial" w:cs="Arial"/>
                <w:sz w:val="20"/>
                <w:szCs w:val="20"/>
              </w:rPr>
            </w:pPr>
          </w:p>
        </w:tc>
        <w:tc>
          <w:tcPr>
            <w:tcW w:w="1055" w:type="dxa"/>
            <w:shd w:val="clear" w:color="auto" w:fill="auto"/>
          </w:tcPr>
          <w:p w14:paraId="74767F53" w14:textId="77777777" w:rsidR="00B43AE6" w:rsidRPr="004B3839" w:rsidRDefault="00B43AE6" w:rsidP="00B1700A">
            <w:pPr>
              <w:tabs>
                <w:tab w:val="left" w:pos="1005"/>
              </w:tabs>
              <w:rPr>
                <w:rFonts w:ascii="Arial" w:hAnsi="Arial" w:cs="Arial"/>
                <w:sz w:val="20"/>
                <w:szCs w:val="20"/>
              </w:rPr>
            </w:pPr>
          </w:p>
        </w:tc>
      </w:tr>
    </w:tbl>
    <w:p w14:paraId="0EA35589" w14:textId="77777777" w:rsidR="004E6328" w:rsidRPr="00867F87" w:rsidRDefault="004E6328" w:rsidP="004E6328">
      <w:pPr>
        <w:tabs>
          <w:tab w:val="left" w:pos="1005"/>
        </w:tabs>
        <w:rPr>
          <w:rFonts w:ascii="Arial" w:hAnsi="Arial" w:cs="Arial"/>
          <w:b/>
          <w:sz w:val="22"/>
          <w:szCs w:val="22"/>
        </w:rPr>
      </w:pPr>
    </w:p>
    <w:p w14:paraId="30F74DF5" w14:textId="77777777" w:rsidR="004E6328" w:rsidRPr="00953267" w:rsidRDefault="004E6328">
      <w:pPr>
        <w:rPr>
          <w:rFonts w:ascii="Arial" w:hAnsi="Arial" w:cs="Arial"/>
          <w:b/>
          <w:bCs/>
          <w:sz w:val="22"/>
          <w:szCs w:val="22"/>
        </w:rPr>
      </w:pPr>
    </w:p>
    <w:p w14:paraId="601C6680" w14:textId="77777777" w:rsidR="004E6328" w:rsidRPr="00953267" w:rsidRDefault="004E6328">
      <w:pPr>
        <w:rPr>
          <w:rFonts w:ascii="Arial" w:hAnsi="Arial" w:cs="Arial"/>
          <w:b/>
          <w:bCs/>
          <w:sz w:val="22"/>
          <w:szCs w:val="22"/>
        </w:rPr>
      </w:pPr>
      <w:r w:rsidRPr="004B3839">
        <w:rPr>
          <w:rFonts w:ascii="Arial" w:hAnsi="Arial" w:cs="Arial"/>
          <w:sz w:val="22"/>
          <w:szCs w:val="22"/>
        </w:rPr>
        <w:br w:type="page"/>
      </w:r>
    </w:p>
    <w:p w14:paraId="0CF9D2A5" w14:textId="1CC58217" w:rsidR="00AD13F6" w:rsidRPr="00953267" w:rsidRDefault="00CA7340" w:rsidP="00AD13F6">
      <w:pPr>
        <w:pStyle w:val="Heading1"/>
        <w:autoSpaceDE/>
        <w:autoSpaceDN/>
        <w:adjustRightInd/>
        <w:jc w:val="center"/>
        <w:rPr>
          <w:sz w:val="22"/>
          <w:szCs w:val="22"/>
          <w:lang w:val="en-GB"/>
        </w:rPr>
      </w:pPr>
      <w:r w:rsidRPr="00953267">
        <w:rPr>
          <w:sz w:val="22"/>
          <w:szCs w:val="22"/>
          <w:lang w:val="en-GB"/>
        </w:rPr>
        <w:lastRenderedPageBreak/>
        <w:t>Bursledon Parish</w:t>
      </w:r>
      <w:r w:rsidR="00F2685F" w:rsidRPr="00953267">
        <w:rPr>
          <w:sz w:val="22"/>
          <w:szCs w:val="22"/>
          <w:lang w:val="en-GB"/>
        </w:rPr>
        <w:t xml:space="preserve"> Council</w:t>
      </w:r>
    </w:p>
    <w:p w14:paraId="6712CD85" w14:textId="77777777" w:rsidR="00AD13F6" w:rsidRPr="00953267" w:rsidRDefault="00AD13F6" w:rsidP="00AD13F6">
      <w:pPr>
        <w:pStyle w:val="Heading1"/>
        <w:autoSpaceDE/>
        <w:autoSpaceDN/>
        <w:adjustRightInd/>
        <w:jc w:val="center"/>
        <w:rPr>
          <w:sz w:val="22"/>
          <w:szCs w:val="22"/>
          <w:lang w:val="en-GB"/>
        </w:rPr>
      </w:pPr>
    </w:p>
    <w:p w14:paraId="57634F64" w14:textId="4A0DD81B" w:rsidR="00F71C12" w:rsidRPr="00953267" w:rsidRDefault="004E6328" w:rsidP="00AD13F6">
      <w:pPr>
        <w:pStyle w:val="Heading1"/>
        <w:autoSpaceDE/>
        <w:autoSpaceDN/>
        <w:adjustRightInd/>
        <w:jc w:val="center"/>
        <w:rPr>
          <w:sz w:val="22"/>
          <w:szCs w:val="22"/>
          <w:lang w:val="en-GB"/>
        </w:rPr>
      </w:pPr>
      <w:r w:rsidRPr="00953267">
        <w:rPr>
          <w:sz w:val="22"/>
          <w:szCs w:val="22"/>
          <w:lang w:val="en-GB"/>
        </w:rPr>
        <w:t>Child &amp; Vulnerable Adult Safeguarding Policy</w:t>
      </w:r>
    </w:p>
    <w:p w14:paraId="17E994A2" w14:textId="77777777" w:rsidR="00CA7340" w:rsidRPr="00867F87" w:rsidRDefault="00CA7340" w:rsidP="0060111F">
      <w:pPr>
        <w:rPr>
          <w:rFonts w:ascii="Arial" w:hAnsi="Arial" w:cs="Arial"/>
          <w:sz w:val="22"/>
          <w:szCs w:val="22"/>
        </w:rPr>
      </w:pPr>
    </w:p>
    <w:p w14:paraId="76F7D481" w14:textId="77777777" w:rsidR="0060111F" w:rsidRPr="00867F87" w:rsidRDefault="00CA7340" w:rsidP="0060111F">
      <w:pPr>
        <w:rPr>
          <w:rFonts w:ascii="Arial" w:hAnsi="Arial" w:cs="Arial"/>
          <w:sz w:val="22"/>
          <w:szCs w:val="22"/>
        </w:rPr>
      </w:pPr>
      <w:r w:rsidRPr="00867F87">
        <w:rPr>
          <w:rFonts w:ascii="Arial" w:hAnsi="Arial" w:cs="Arial"/>
          <w:sz w:val="22"/>
          <w:szCs w:val="22"/>
        </w:rPr>
        <w:t>Updated/Adopted May 2014 (following a resolution of Full Council April 2014)</w:t>
      </w:r>
    </w:p>
    <w:p w14:paraId="1CA047E9" w14:textId="77777777" w:rsidR="00F71C12" w:rsidRPr="00953267" w:rsidRDefault="00F71C12">
      <w:pPr>
        <w:rPr>
          <w:rFonts w:ascii="Arial" w:hAnsi="Arial" w:cs="Arial"/>
          <w:sz w:val="22"/>
          <w:szCs w:val="22"/>
        </w:rPr>
      </w:pPr>
    </w:p>
    <w:p w14:paraId="4BF3709D" w14:textId="77777777" w:rsidR="00AD13F6" w:rsidRPr="00953267" w:rsidRDefault="00AD13F6">
      <w:pPr>
        <w:rPr>
          <w:rFonts w:ascii="Arial" w:hAnsi="Arial" w:cs="Arial"/>
          <w:sz w:val="22"/>
          <w:szCs w:val="22"/>
        </w:rPr>
      </w:pPr>
    </w:p>
    <w:p w14:paraId="55340F00" w14:textId="77777777" w:rsidR="00F71C12" w:rsidRPr="00953267" w:rsidRDefault="00F71C12">
      <w:pPr>
        <w:pStyle w:val="Heading1"/>
        <w:autoSpaceDE/>
        <w:autoSpaceDN/>
        <w:adjustRightInd/>
        <w:rPr>
          <w:sz w:val="22"/>
          <w:szCs w:val="22"/>
          <w:lang w:val="en-GB"/>
        </w:rPr>
      </w:pPr>
      <w:r w:rsidRPr="00953267">
        <w:rPr>
          <w:sz w:val="22"/>
          <w:szCs w:val="22"/>
          <w:lang w:val="en-GB"/>
        </w:rPr>
        <w:t xml:space="preserve">1. </w:t>
      </w:r>
      <w:r w:rsidRPr="00953267">
        <w:rPr>
          <w:sz w:val="22"/>
          <w:szCs w:val="22"/>
          <w:lang w:val="en-GB"/>
        </w:rPr>
        <w:tab/>
        <w:t>Introduction</w:t>
      </w:r>
    </w:p>
    <w:p w14:paraId="49305648" w14:textId="77777777" w:rsidR="00F71C12" w:rsidRPr="00953267" w:rsidRDefault="00F71C12">
      <w:pPr>
        <w:rPr>
          <w:rFonts w:ascii="Arial" w:hAnsi="Arial" w:cs="Arial"/>
          <w:sz w:val="22"/>
          <w:szCs w:val="22"/>
          <w:lang w:val="en-US"/>
        </w:rPr>
      </w:pPr>
    </w:p>
    <w:p w14:paraId="5E6AD57B" w14:textId="6D31BBA1" w:rsidR="00F71C12" w:rsidRPr="00953267" w:rsidRDefault="00F71C12">
      <w:pPr>
        <w:ind w:left="720" w:hanging="720"/>
        <w:rPr>
          <w:rFonts w:ascii="Arial" w:hAnsi="Arial" w:cs="Arial"/>
          <w:sz w:val="22"/>
          <w:szCs w:val="22"/>
          <w:lang w:val="en-US"/>
        </w:rPr>
      </w:pPr>
      <w:r w:rsidRPr="00953267">
        <w:rPr>
          <w:rFonts w:ascii="Arial" w:hAnsi="Arial" w:cs="Arial"/>
          <w:sz w:val="22"/>
          <w:szCs w:val="22"/>
          <w:lang w:val="en-US"/>
        </w:rPr>
        <w:t>1.1</w:t>
      </w:r>
      <w:r w:rsidRPr="00953267">
        <w:rPr>
          <w:rFonts w:ascii="Arial" w:hAnsi="Arial" w:cs="Arial"/>
          <w:sz w:val="22"/>
          <w:szCs w:val="22"/>
          <w:lang w:val="en-US"/>
        </w:rPr>
        <w:tab/>
        <w:t>This policy is based on our responsibilities under the Children Act 2004, specifically Section 11 which places a duty on key people and public bodies, including district councils, to make arrangements to ensure that their functions are discharged with regard to the need to safeguard and promote the welfare of children</w:t>
      </w:r>
      <w:r w:rsidR="00BD4FD2" w:rsidRPr="00953267">
        <w:rPr>
          <w:rFonts w:ascii="Arial" w:hAnsi="Arial" w:cs="Arial"/>
          <w:sz w:val="22"/>
          <w:szCs w:val="22"/>
          <w:lang w:val="en-US"/>
        </w:rPr>
        <w:t xml:space="preserve"> and vulnerable adults.</w:t>
      </w:r>
    </w:p>
    <w:p w14:paraId="438CBAE8" w14:textId="77777777" w:rsidR="00F71C12" w:rsidRPr="00953267" w:rsidRDefault="00F71C12">
      <w:pPr>
        <w:ind w:left="720" w:hanging="720"/>
        <w:rPr>
          <w:rFonts w:ascii="Arial" w:hAnsi="Arial" w:cs="Arial"/>
          <w:sz w:val="22"/>
          <w:szCs w:val="22"/>
          <w:lang w:val="en-US"/>
        </w:rPr>
      </w:pPr>
    </w:p>
    <w:p w14:paraId="08EB2D5A" w14:textId="77777777" w:rsidR="00F71C12" w:rsidRPr="00953267" w:rsidRDefault="00F71C12">
      <w:pPr>
        <w:pStyle w:val="Heading1"/>
        <w:autoSpaceDE/>
        <w:autoSpaceDN/>
        <w:adjustRightInd/>
        <w:rPr>
          <w:sz w:val="22"/>
          <w:szCs w:val="22"/>
          <w:lang w:val="en-GB"/>
        </w:rPr>
      </w:pPr>
      <w:r w:rsidRPr="00953267">
        <w:rPr>
          <w:sz w:val="22"/>
          <w:szCs w:val="22"/>
          <w:lang w:val="en-GB"/>
        </w:rPr>
        <w:t xml:space="preserve">2. </w:t>
      </w:r>
      <w:r w:rsidRPr="00953267">
        <w:rPr>
          <w:sz w:val="22"/>
          <w:szCs w:val="22"/>
          <w:lang w:val="en-GB"/>
        </w:rPr>
        <w:tab/>
      </w:r>
      <w:r w:rsidR="00CA7340" w:rsidRPr="00953267">
        <w:rPr>
          <w:sz w:val="22"/>
          <w:szCs w:val="22"/>
          <w:lang w:val="en-GB"/>
        </w:rPr>
        <w:t>Bursledon Parish</w:t>
      </w:r>
      <w:r w:rsidR="00F2685F" w:rsidRPr="00953267">
        <w:rPr>
          <w:sz w:val="22"/>
          <w:szCs w:val="22"/>
          <w:lang w:val="en-GB"/>
        </w:rPr>
        <w:t xml:space="preserve"> Council’s</w:t>
      </w:r>
      <w:r w:rsidRPr="00953267">
        <w:rPr>
          <w:sz w:val="22"/>
          <w:szCs w:val="22"/>
          <w:lang w:val="en-GB"/>
        </w:rPr>
        <w:t xml:space="preserve"> commitment</w:t>
      </w:r>
    </w:p>
    <w:p w14:paraId="41378BB8" w14:textId="77777777" w:rsidR="00F71C12" w:rsidRPr="00953267" w:rsidRDefault="00F71C12">
      <w:pPr>
        <w:rPr>
          <w:rFonts w:ascii="Arial" w:hAnsi="Arial" w:cs="Arial"/>
          <w:sz w:val="22"/>
          <w:szCs w:val="22"/>
        </w:rPr>
      </w:pPr>
    </w:p>
    <w:p w14:paraId="0AF7EA43" w14:textId="77777777" w:rsidR="00F71C12" w:rsidRPr="00953267" w:rsidRDefault="00F71C12">
      <w:pPr>
        <w:ind w:left="720" w:hanging="720"/>
        <w:rPr>
          <w:rFonts w:ascii="Arial" w:hAnsi="Arial" w:cs="Arial"/>
          <w:color w:val="000000"/>
          <w:sz w:val="22"/>
          <w:szCs w:val="22"/>
        </w:rPr>
      </w:pPr>
      <w:r w:rsidRPr="00953267">
        <w:rPr>
          <w:rFonts w:ascii="Arial" w:hAnsi="Arial" w:cs="Arial"/>
          <w:sz w:val="22"/>
          <w:szCs w:val="22"/>
        </w:rPr>
        <w:t xml:space="preserve">2.1 </w:t>
      </w:r>
      <w:r w:rsidRPr="00953267">
        <w:rPr>
          <w:rFonts w:ascii="Arial" w:hAnsi="Arial" w:cs="Arial"/>
          <w:sz w:val="22"/>
          <w:szCs w:val="22"/>
        </w:rPr>
        <w:tab/>
      </w:r>
      <w:r w:rsidR="00CA7340" w:rsidRPr="00953267">
        <w:rPr>
          <w:rFonts w:ascii="Arial" w:hAnsi="Arial" w:cs="Arial"/>
          <w:sz w:val="22"/>
          <w:szCs w:val="22"/>
        </w:rPr>
        <w:t>Bursledon Parish</w:t>
      </w:r>
      <w:r w:rsidRPr="00953267">
        <w:rPr>
          <w:rFonts w:ascii="Arial" w:hAnsi="Arial" w:cs="Arial"/>
          <w:sz w:val="22"/>
          <w:szCs w:val="22"/>
        </w:rPr>
        <w:t xml:space="preserve"> Council believes that all children, young people and vulnerable adults have the right to be safe, happy and healthy and deserve protection from abuse.  The</w:t>
      </w:r>
      <w:r w:rsidRPr="00953267">
        <w:rPr>
          <w:rFonts w:ascii="Arial" w:hAnsi="Arial" w:cs="Arial"/>
          <w:color w:val="000000"/>
          <w:sz w:val="22"/>
          <w:szCs w:val="22"/>
        </w:rPr>
        <w:t xml:space="preserve"> Council is committed to safeguarding from harm all children, young people and vulnerable adults using any of its services and involved in any of its activities, and to treat them with respect during their dealings with the Council.</w:t>
      </w:r>
    </w:p>
    <w:p w14:paraId="63E2CCB4" w14:textId="77777777" w:rsidR="00F71C12" w:rsidRPr="00953267" w:rsidRDefault="00F71C12">
      <w:pPr>
        <w:autoSpaceDE w:val="0"/>
        <w:autoSpaceDN w:val="0"/>
        <w:adjustRightInd w:val="0"/>
        <w:rPr>
          <w:rFonts w:ascii="Arial" w:hAnsi="Arial" w:cs="Arial"/>
          <w:b/>
          <w:bCs/>
          <w:sz w:val="22"/>
          <w:szCs w:val="22"/>
          <w:lang w:val="en-US"/>
        </w:rPr>
      </w:pPr>
    </w:p>
    <w:p w14:paraId="0ED3F05B" w14:textId="77777777" w:rsidR="00F71C12" w:rsidRPr="00953267" w:rsidRDefault="00F71C12">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3. </w:t>
      </w:r>
      <w:r w:rsidRPr="00953267">
        <w:rPr>
          <w:rFonts w:ascii="Arial" w:hAnsi="Arial" w:cs="Arial"/>
          <w:b/>
          <w:bCs/>
          <w:sz w:val="22"/>
          <w:szCs w:val="22"/>
          <w:lang w:val="en-US"/>
        </w:rPr>
        <w:tab/>
        <w:t>Aim of the Policy</w:t>
      </w:r>
    </w:p>
    <w:p w14:paraId="73B89A2A" w14:textId="77777777" w:rsidR="00F71C12" w:rsidRPr="00953267" w:rsidRDefault="00F71C12">
      <w:pPr>
        <w:autoSpaceDE w:val="0"/>
        <w:autoSpaceDN w:val="0"/>
        <w:adjustRightInd w:val="0"/>
        <w:rPr>
          <w:rFonts w:ascii="Arial" w:hAnsi="Arial" w:cs="Arial"/>
          <w:b/>
          <w:bCs/>
          <w:sz w:val="22"/>
          <w:szCs w:val="22"/>
          <w:lang w:val="en-US"/>
        </w:rPr>
      </w:pPr>
    </w:p>
    <w:p w14:paraId="0BFF2590" w14:textId="77777777" w:rsidR="00F71C12" w:rsidRPr="00953267" w:rsidRDefault="00F71C12">
      <w:pPr>
        <w:pStyle w:val="NormalWeb"/>
        <w:numPr>
          <w:ilvl w:val="1"/>
          <w:numId w:val="34"/>
        </w:numPr>
        <w:shd w:val="clear" w:color="auto" w:fill="FFFFFF"/>
        <w:spacing w:before="0" w:beforeAutospacing="0" w:after="0" w:afterAutospacing="0"/>
        <w:rPr>
          <w:rFonts w:ascii="Arial" w:hAnsi="Arial" w:cs="Arial"/>
          <w:color w:val="000000"/>
          <w:sz w:val="22"/>
          <w:szCs w:val="22"/>
        </w:rPr>
      </w:pPr>
      <w:r w:rsidRPr="00953267">
        <w:rPr>
          <w:rFonts w:ascii="Arial" w:hAnsi="Arial" w:cs="Arial"/>
          <w:color w:val="000000"/>
          <w:sz w:val="22"/>
          <w:szCs w:val="22"/>
        </w:rPr>
        <w:t xml:space="preserve">The aims of the policy are to: </w:t>
      </w:r>
    </w:p>
    <w:p w14:paraId="5650B2CB"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70E7F966" w14:textId="77777777" w:rsidR="00F71C12" w:rsidRPr="00953267" w:rsidRDefault="00F71C12">
      <w:pPr>
        <w:numPr>
          <w:ilvl w:val="0"/>
          <w:numId w:val="9"/>
        </w:numPr>
        <w:shd w:val="clear" w:color="auto" w:fill="FFFFFF"/>
        <w:tabs>
          <w:tab w:val="clear" w:pos="720"/>
          <w:tab w:val="num" w:pos="1074"/>
        </w:tabs>
        <w:ind w:left="1074"/>
        <w:rPr>
          <w:rFonts w:ascii="Arial" w:hAnsi="Arial" w:cs="Arial"/>
          <w:sz w:val="22"/>
          <w:szCs w:val="22"/>
        </w:rPr>
      </w:pPr>
      <w:r w:rsidRPr="00953267">
        <w:rPr>
          <w:rFonts w:ascii="Arial" w:hAnsi="Arial" w:cs="Arial"/>
          <w:sz w:val="22"/>
          <w:szCs w:val="22"/>
        </w:rPr>
        <w:t xml:space="preserve">Clarify the roles and responsibilities of all parties within </w:t>
      </w:r>
      <w:r w:rsidR="00434F03" w:rsidRPr="00953267">
        <w:rPr>
          <w:rFonts w:ascii="Arial" w:hAnsi="Arial" w:cs="Arial"/>
          <w:sz w:val="22"/>
          <w:szCs w:val="22"/>
        </w:rPr>
        <w:t xml:space="preserve">the </w:t>
      </w:r>
      <w:r w:rsidRPr="00953267">
        <w:rPr>
          <w:rFonts w:ascii="Arial" w:hAnsi="Arial" w:cs="Arial"/>
          <w:sz w:val="22"/>
          <w:szCs w:val="22"/>
        </w:rPr>
        <w:t>scope of the policy</w:t>
      </w:r>
      <w:r w:rsidR="00434F03" w:rsidRPr="00953267">
        <w:rPr>
          <w:rFonts w:ascii="Arial" w:hAnsi="Arial" w:cs="Arial"/>
          <w:sz w:val="22"/>
          <w:szCs w:val="22"/>
        </w:rPr>
        <w:t>.</w:t>
      </w:r>
      <w:r w:rsidRPr="00953267">
        <w:rPr>
          <w:rFonts w:ascii="Arial" w:hAnsi="Arial" w:cs="Arial"/>
          <w:sz w:val="22"/>
          <w:szCs w:val="22"/>
        </w:rPr>
        <w:t xml:space="preserve"> </w:t>
      </w:r>
      <w:r w:rsidRPr="00953267">
        <w:rPr>
          <w:rFonts w:ascii="Arial" w:hAnsi="Arial" w:cs="Arial"/>
          <w:sz w:val="22"/>
          <w:szCs w:val="22"/>
        </w:rPr>
        <w:br/>
      </w:r>
    </w:p>
    <w:p w14:paraId="0E57AE3A" w14:textId="77777777" w:rsidR="00F71C12" w:rsidRPr="00953267" w:rsidRDefault="00F71C12">
      <w:pPr>
        <w:numPr>
          <w:ilvl w:val="0"/>
          <w:numId w:val="9"/>
        </w:numPr>
        <w:shd w:val="clear" w:color="auto" w:fill="FFFFFF"/>
        <w:tabs>
          <w:tab w:val="clear" w:pos="720"/>
          <w:tab w:val="num" w:pos="1074"/>
        </w:tabs>
        <w:ind w:left="1068" w:hanging="357"/>
        <w:rPr>
          <w:rFonts w:ascii="Arial" w:hAnsi="Arial" w:cs="Arial"/>
          <w:sz w:val="22"/>
          <w:szCs w:val="22"/>
        </w:rPr>
      </w:pPr>
      <w:r w:rsidRPr="00953267">
        <w:rPr>
          <w:rFonts w:ascii="Arial" w:hAnsi="Arial" w:cs="Arial"/>
          <w:sz w:val="22"/>
          <w:szCs w:val="22"/>
        </w:rPr>
        <w:t>Support the promotion of a safe working environment and a culture of care in which the rights of all children, young people and vulnerable adults are protected and respected</w:t>
      </w:r>
      <w:r w:rsidR="00434F03" w:rsidRPr="00953267">
        <w:rPr>
          <w:rFonts w:ascii="Arial" w:hAnsi="Arial" w:cs="Arial"/>
          <w:sz w:val="22"/>
          <w:szCs w:val="22"/>
        </w:rPr>
        <w:t>.</w:t>
      </w:r>
      <w:r w:rsidRPr="00953267">
        <w:rPr>
          <w:rFonts w:ascii="Arial" w:hAnsi="Arial" w:cs="Arial"/>
          <w:sz w:val="22"/>
          <w:szCs w:val="22"/>
        </w:rPr>
        <w:t xml:space="preserve"> </w:t>
      </w:r>
      <w:r w:rsidRPr="00953267">
        <w:rPr>
          <w:rFonts w:ascii="Arial" w:hAnsi="Arial" w:cs="Arial"/>
          <w:sz w:val="22"/>
          <w:szCs w:val="22"/>
        </w:rPr>
        <w:br/>
      </w:r>
    </w:p>
    <w:p w14:paraId="54C39766" w14:textId="77777777" w:rsidR="00F71C12" w:rsidRPr="00953267" w:rsidRDefault="00F71C12">
      <w:pPr>
        <w:numPr>
          <w:ilvl w:val="0"/>
          <w:numId w:val="9"/>
        </w:numPr>
        <w:shd w:val="clear" w:color="auto" w:fill="FFFFFF"/>
        <w:tabs>
          <w:tab w:val="clear" w:pos="720"/>
          <w:tab w:val="num" w:pos="1074"/>
        </w:tabs>
        <w:ind w:left="1068" w:hanging="357"/>
        <w:rPr>
          <w:rFonts w:ascii="Arial" w:hAnsi="Arial" w:cs="Arial"/>
          <w:sz w:val="22"/>
          <w:szCs w:val="22"/>
        </w:rPr>
      </w:pPr>
      <w:r w:rsidRPr="00953267">
        <w:rPr>
          <w:rFonts w:ascii="Arial" w:hAnsi="Arial" w:cs="Arial"/>
          <w:sz w:val="22"/>
          <w:szCs w:val="22"/>
        </w:rPr>
        <w:t xml:space="preserve">Promote best practice in how employees and associated workers interact with children, young people and vulnerable adults while providing Council services. </w:t>
      </w:r>
    </w:p>
    <w:p w14:paraId="6E9403F6" w14:textId="77777777" w:rsidR="00F71C12" w:rsidRPr="00953267" w:rsidRDefault="00F71C12">
      <w:pPr>
        <w:shd w:val="clear" w:color="auto" w:fill="FFFFFF"/>
        <w:ind w:left="711"/>
        <w:rPr>
          <w:rFonts w:ascii="Arial" w:hAnsi="Arial" w:cs="Arial"/>
          <w:sz w:val="22"/>
          <w:szCs w:val="22"/>
        </w:rPr>
      </w:pPr>
    </w:p>
    <w:p w14:paraId="3F68E163" w14:textId="77777777" w:rsidR="00F71C12" w:rsidRPr="00953267" w:rsidRDefault="00F71C12">
      <w:pPr>
        <w:numPr>
          <w:ilvl w:val="0"/>
          <w:numId w:val="9"/>
        </w:numPr>
        <w:shd w:val="clear" w:color="auto" w:fill="FFFFFF"/>
        <w:tabs>
          <w:tab w:val="clear" w:pos="720"/>
          <w:tab w:val="num" w:pos="1074"/>
        </w:tabs>
        <w:ind w:left="1074"/>
        <w:rPr>
          <w:rFonts w:ascii="Arial" w:hAnsi="Arial" w:cs="Arial"/>
          <w:color w:val="000000"/>
          <w:sz w:val="22"/>
          <w:szCs w:val="22"/>
        </w:rPr>
      </w:pPr>
      <w:r w:rsidRPr="00953267">
        <w:rPr>
          <w:rFonts w:ascii="Arial" w:hAnsi="Arial" w:cs="Arial"/>
          <w:sz w:val="22"/>
          <w:szCs w:val="22"/>
        </w:rPr>
        <w:t>Develop clear guidance and procedures for those employees working with children, young people and vulnerable adults and ensure through training and support that they are aware of t</w:t>
      </w:r>
      <w:r w:rsidR="00434F03" w:rsidRPr="00953267">
        <w:rPr>
          <w:rFonts w:ascii="Arial" w:hAnsi="Arial" w:cs="Arial"/>
          <w:sz w:val="22"/>
          <w:szCs w:val="22"/>
        </w:rPr>
        <w:t>hese and able to implement them.</w:t>
      </w:r>
    </w:p>
    <w:p w14:paraId="359B77E5" w14:textId="77777777" w:rsidR="00F71C12" w:rsidRPr="00953267" w:rsidRDefault="00F71C12">
      <w:pPr>
        <w:shd w:val="clear" w:color="auto" w:fill="FFFFFF"/>
        <w:ind w:left="714"/>
        <w:rPr>
          <w:rFonts w:ascii="Arial" w:hAnsi="Arial" w:cs="Arial"/>
          <w:color w:val="000000"/>
          <w:sz w:val="22"/>
          <w:szCs w:val="22"/>
        </w:rPr>
      </w:pPr>
    </w:p>
    <w:p w14:paraId="2853595F" w14:textId="77777777" w:rsidR="00F71C12" w:rsidRPr="00953267" w:rsidRDefault="00F71C12">
      <w:pPr>
        <w:numPr>
          <w:ilvl w:val="0"/>
          <w:numId w:val="9"/>
        </w:numPr>
        <w:shd w:val="clear" w:color="auto" w:fill="FFFFFF"/>
        <w:tabs>
          <w:tab w:val="clear" w:pos="720"/>
          <w:tab w:val="num" w:pos="1074"/>
        </w:tabs>
        <w:ind w:left="1074"/>
        <w:rPr>
          <w:rFonts w:ascii="Arial" w:hAnsi="Arial" w:cs="Arial"/>
          <w:color w:val="000000"/>
          <w:sz w:val="22"/>
          <w:szCs w:val="22"/>
        </w:rPr>
      </w:pPr>
      <w:r w:rsidRPr="00953267">
        <w:rPr>
          <w:rFonts w:ascii="Arial" w:hAnsi="Arial" w:cs="Arial"/>
          <w:color w:val="000000"/>
          <w:sz w:val="22"/>
          <w:szCs w:val="22"/>
        </w:rPr>
        <w:t xml:space="preserve">Provide a framework for </w:t>
      </w:r>
      <w:r w:rsidR="00E71F96" w:rsidRPr="00953267">
        <w:rPr>
          <w:rFonts w:ascii="Arial" w:hAnsi="Arial" w:cs="Arial"/>
          <w:color w:val="000000"/>
          <w:sz w:val="22"/>
          <w:szCs w:val="22"/>
        </w:rPr>
        <w:t>working with the Hampshire Safeguarding Board.</w:t>
      </w:r>
    </w:p>
    <w:p w14:paraId="20984870" w14:textId="77777777" w:rsidR="00F71C12" w:rsidRPr="00953267" w:rsidRDefault="00F71C12">
      <w:pPr>
        <w:rPr>
          <w:rFonts w:ascii="Arial" w:hAnsi="Arial" w:cs="Arial"/>
          <w:color w:val="000000"/>
          <w:sz w:val="22"/>
          <w:szCs w:val="22"/>
        </w:rPr>
      </w:pPr>
    </w:p>
    <w:p w14:paraId="0D1FA9A3" w14:textId="77777777" w:rsidR="00F71C12" w:rsidRPr="00953267" w:rsidRDefault="00F71C12">
      <w:pPr>
        <w:rPr>
          <w:rFonts w:ascii="Arial" w:hAnsi="Arial" w:cs="Arial"/>
          <w:b/>
          <w:bCs/>
          <w:sz w:val="22"/>
          <w:szCs w:val="22"/>
          <w:lang w:val="en-US"/>
        </w:rPr>
      </w:pPr>
      <w:r w:rsidRPr="00953267">
        <w:rPr>
          <w:rFonts w:ascii="Arial" w:hAnsi="Arial" w:cs="Arial"/>
          <w:b/>
          <w:bCs/>
          <w:sz w:val="22"/>
          <w:szCs w:val="22"/>
          <w:lang w:val="en-US"/>
        </w:rPr>
        <w:t xml:space="preserve">4. </w:t>
      </w:r>
      <w:r w:rsidR="008247AF" w:rsidRPr="00953267">
        <w:rPr>
          <w:rFonts w:ascii="Arial" w:hAnsi="Arial" w:cs="Arial"/>
          <w:b/>
          <w:bCs/>
          <w:sz w:val="22"/>
          <w:szCs w:val="22"/>
          <w:lang w:val="en-US"/>
        </w:rPr>
        <w:t xml:space="preserve">       </w:t>
      </w:r>
      <w:r w:rsidRPr="00953267">
        <w:rPr>
          <w:rFonts w:ascii="Arial" w:hAnsi="Arial" w:cs="Arial"/>
          <w:b/>
          <w:bCs/>
          <w:sz w:val="22"/>
          <w:szCs w:val="22"/>
          <w:lang w:val="en-US"/>
        </w:rPr>
        <w:t>Scope of the Policy</w:t>
      </w:r>
    </w:p>
    <w:p w14:paraId="12BB877E" w14:textId="77777777" w:rsidR="00F71C12" w:rsidRPr="00953267" w:rsidRDefault="00F71C12">
      <w:pPr>
        <w:rPr>
          <w:rFonts w:ascii="Arial" w:hAnsi="Arial" w:cs="Arial"/>
          <w:b/>
          <w:bCs/>
          <w:sz w:val="22"/>
          <w:szCs w:val="22"/>
          <w:lang w:val="en-US"/>
        </w:rPr>
      </w:pPr>
    </w:p>
    <w:p w14:paraId="3F49A5DF" w14:textId="77777777" w:rsidR="00F71C12" w:rsidRPr="00953267" w:rsidRDefault="00F71C12">
      <w:pPr>
        <w:pStyle w:val="NormalWeb"/>
        <w:numPr>
          <w:ilvl w:val="1"/>
          <w:numId w:val="35"/>
        </w:numPr>
        <w:shd w:val="clear" w:color="auto" w:fill="FFFFFF"/>
        <w:spacing w:before="0" w:beforeAutospacing="0" w:after="0" w:afterAutospacing="0"/>
        <w:rPr>
          <w:rFonts w:ascii="Arial" w:hAnsi="Arial" w:cs="Arial"/>
          <w:color w:val="000000"/>
          <w:sz w:val="22"/>
          <w:szCs w:val="22"/>
        </w:rPr>
      </w:pPr>
      <w:r w:rsidRPr="00953267">
        <w:rPr>
          <w:rFonts w:ascii="Arial" w:hAnsi="Arial" w:cs="Arial"/>
          <w:color w:val="000000"/>
          <w:sz w:val="22"/>
          <w:szCs w:val="22"/>
        </w:rPr>
        <w:t>The policy is in respect of the Council’s responsibility towards:</w:t>
      </w:r>
    </w:p>
    <w:p w14:paraId="076D1F3A"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0053A4EE" w14:textId="77777777" w:rsidR="00F71C12" w:rsidRPr="00953267" w:rsidRDefault="00F71C12">
      <w:pPr>
        <w:numPr>
          <w:ilvl w:val="0"/>
          <w:numId w:val="7"/>
        </w:numPr>
        <w:shd w:val="clear" w:color="auto" w:fill="FFFFFF"/>
        <w:tabs>
          <w:tab w:val="clear" w:pos="720"/>
          <w:tab w:val="num" w:pos="1080"/>
        </w:tabs>
        <w:ind w:left="1080"/>
        <w:rPr>
          <w:rFonts w:ascii="Arial" w:hAnsi="Arial" w:cs="Arial"/>
          <w:sz w:val="22"/>
          <w:szCs w:val="22"/>
          <w:lang w:val="en-US"/>
        </w:rPr>
      </w:pPr>
      <w:r w:rsidRPr="00953267">
        <w:rPr>
          <w:rFonts w:ascii="Arial" w:hAnsi="Arial" w:cs="Arial"/>
          <w:sz w:val="22"/>
          <w:szCs w:val="22"/>
        </w:rPr>
        <w:t>Children</w:t>
      </w:r>
      <w:r w:rsidR="003D659E" w:rsidRPr="00953267">
        <w:rPr>
          <w:rFonts w:ascii="Arial" w:hAnsi="Arial" w:cs="Arial"/>
          <w:sz w:val="22"/>
          <w:szCs w:val="22"/>
        </w:rPr>
        <w:t xml:space="preserve"> (including unborn children)</w:t>
      </w:r>
      <w:r w:rsidRPr="00953267">
        <w:rPr>
          <w:rFonts w:ascii="Arial" w:hAnsi="Arial" w:cs="Arial"/>
          <w:sz w:val="22"/>
          <w:szCs w:val="22"/>
        </w:rPr>
        <w:t xml:space="preserve"> and young people, legally defined as any person under the age of 18.  From this point the terms child or children will be used to refer to this group.</w:t>
      </w:r>
    </w:p>
    <w:p w14:paraId="23EADC0F" w14:textId="77777777" w:rsidR="00434F03" w:rsidRPr="00953267" w:rsidRDefault="00434F03" w:rsidP="00434F03">
      <w:pPr>
        <w:shd w:val="clear" w:color="auto" w:fill="FFFFFF"/>
        <w:ind w:left="720"/>
        <w:rPr>
          <w:rFonts w:ascii="Arial" w:hAnsi="Arial" w:cs="Arial"/>
          <w:sz w:val="22"/>
          <w:szCs w:val="22"/>
          <w:lang w:val="en-US"/>
        </w:rPr>
      </w:pPr>
    </w:p>
    <w:p w14:paraId="0408FBA1" w14:textId="77777777" w:rsidR="00BD4FD2" w:rsidRPr="00953267" w:rsidRDefault="00F71C12">
      <w:pPr>
        <w:numPr>
          <w:ilvl w:val="0"/>
          <w:numId w:val="7"/>
        </w:numPr>
        <w:shd w:val="clear" w:color="auto" w:fill="FFFFFF"/>
        <w:tabs>
          <w:tab w:val="clear" w:pos="720"/>
          <w:tab w:val="num" w:pos="1080"/>
        </w:tabs>
        <w:ind w:left="1080"/>
        <w:rPr>
          <w:rFonts w:ascii="Arial" w:hAnsi="Arial" w:cs="Arial"/>
          <w:sz w:val="22"/>
          <w:szCs w:val="22"/>
        </w:rPr>
      </w:pPr>
      <w:r w:rsidRPr="00953267">
        <w:rPr>
          <w:rFonts w:ascii="Arial" w:hAnsi="Arial" w:cs="Arial"/>
          <w:sz w:val="22"/>
          <w:szCs w:val="22"/>
        </w:rPr>
        <w:t xml:space="preserve">Vulnerable adults defined, for the purposes of this policy, as </w:t>
      </w:r>
      <w:r w:rsidRPr="00953267">
        <w:rPr>
          <w:rFonts w:ascii="Arial" w:hAnsi="Arial" w:cs="Arial"/>
          <w:sz w:val="22"/>
          <w:szCs w:val="22"/>
          <w:lang w:val="en-US"/>
        </w:rPr>
        <w:t>anyone</w:t>
      </w:r>
      <w:r w:rsidR="007A2FBC" w:rsidRPr="00953267">
        <w:rPr>
          <w:rFonts w:ascii="Arial" w:hAnsi="Arial" w:cs="Arial"/>
          <w:sz w:val="22"/>
          <w:szCs w:val="22"/>
          <w:lang w:val="en-US"/>
        </w:rPr>
        <w:t xml:space="preserve"> over the age of 18</w:t>
      </w:r>
      <w:r w:rsidR="00BD4FD2" w:rsidRPr="00953267">
        <w:rPr>
          <w:rFonts w:ascii="Arial" w:hAnsi="Arial" w:cs="Arial"/>
          <w:sz w:val="22"/>
          <w:szCs w:val="22"/>
          <w:lang w:val="en-US"/>
        </w:rPr>
        <w:t>:</w:t>
      </w:r>
    </w:p>
    <w:p w14:paraId="7EB3E13F" w14:textId="25AF437E" w:rsidR="00BD4FD2" w:rsidRPr="00953267" w:rsidRDefault="00F71C12" w:rsidP="00953267">
      <w:pPr>
        <w:shd w:val="clear" w:color="auto" w:fill="FFFFFF"/>
        <w:ind w:left="1080" w:hanging="87"/>
        <w:rPr>
          <w:rFonts w:ascii="Arial" w:hAnsi="Arial" w:cs="Arial"/>
          <w:sz w:val="22"/>
          <w:szCs w:val="22"/>
          <w:lang w:val="en-US"/>
        </w:rPr>
      </w:pPr>
      <w:r w:rsidRPr="00953267">
        <w:rPr>
          <w:rFonts w:ascii="Arial" w:hAnsi="Arial" w:cs="Arial"/>
          <w:sz w:val="22"/>
          <w:szCs w:val="22"/>
          <w:lang w:val="en-US"/>
        </w:rPr>
        <w:t>who</w:t>
      </w:r>
      <w:r w:rsidR="00BD4FD2" w:rsidRPr="00953267">
        <w:rPr>
          <w:rFonts w:ascii="Arial" w:hAnsi="Arial" w:cs="Arial"/>
          <w:sz w:val="22"/>
          <w:szCs w:val="22"/>
          <w:lang w:val="en-US"/>
        </w:rPr>
        <w:t xml:space="preserve"> is or may be, in need of community services due to age, illness or a menta</w:t>
      </w:r>
      <w:r w:rsidR="004E6328" w:rsidRPr="00953267">
        <w:rPr>
          <w:rFonts w:ascii="Arial" w:hAnsi="Arial" w:cs="Arial"/>
          <w:sz w:val="22"/>
          <w:szCs w:val="22"/>
          <w:lang w:val="en-US"/>
        </w:rPr>
        <w:t>l</w:t>
      </w:r>
      <w:r w:rsidR="00BD4FD2" w:rsidRPr="00953267">
        <w:rPr>
          <w:rFonts w:ascii="Arial" w:hAnsi="Arial" w:cs="Arial"/>
          <w:sz w:val="22"/>
          <w:szCs w:val="22"/>
          <w:lang w:val="en-US"/>
        </w:rPr>
        <w:t xml:space="preserve"> or physical disability</w:t>
      </w:r>
      <w:r w:rsidRPr="00953267">
        <w:rPr>
          <w:rFonts w:ascii="Arial" w:hAnsi="Arial" w:cs="Arial"/>
          <w:sz w:val="22"/>
          <w:szCs w:val="22"/>
          <w:lang w:val="en-US"/>
        </w:rPr>
        <w:t xml:space="preserve"> </w:t>
      </w:r>
    </w:p>
    <w:p w14:paraId="55D526E5" w14:textId="77777777" w:rsidR="00BD4FD2" w:rsidRPr="00953267" w:rsidRDefault="00F71C12" w:rsidP="00953267">
      <w:pPr>
        <w:shd w:val="clear" w:color="auto" w:fill="FFFFFF"/>
        <w:ind w:left="1080"/>
        <w:rPr>
          <w:rFonts w:ascii="Arial" w:hAnsi="Arial" w:cs="Arial"/>
          <w:sz w:val="22"/>
          <w:szCs w:val="22"/>
          <w:lang w:val="en-US"/>
        </w:rPr>
      </w:pPr>
      <w:r w:rsidRPr="00953267">
        <w:rPr>
          <w:rFonts w:ascii="Arial" w:hAnsi="Arial" w:cs="Arial"/>
          <w:sz w:val="22"/>
          <w:szCs w:val="22"/>
          <w:lang w:val="en-US"/>
        </w:rPr>
        <w:t>who may be unable to take care of themselves or protect themselves from s</w:t>
      </w:r>
      <w:r w:rsidR="007A2FBC" w:rsidRPr="00953267">
        <w:rPr>
          <w:rFonts w:ascii="Arial" w:hAnsi="Arial" w:cs="Arial"/>
          <w:sz w:val="22"/>
          <w:szCs w:val="22"/>
          <w:lang w:val="en-US"/>
        </w:rPr>
        <w:t>ignificant harm or exploitation</w:t>
      </w:r>
    </w:p>
    <w:p w14:paraId="3358E508" w14:textId="062313B6" w:rsidR="0002737E" w:rsidRPr="00953267" w:rsidRDefault="007A2FBC" w:rsidP="00953267">
      <w:pPr>
        <w:shd w:val="clear" w:color="auto" w:fill="FFFFFF"/>
        <w:ind w:left="1080"/>
        <w:rPr>
          <w:rFonts w:ascii="Arial" w:hAnsi="Arial" w:cs="Arial"/>
          <w:sz w:val="22"/>
          <w:szCs w:val="22"/>
          <w:lang w:val="en-US"/>
        </w:rPr>
      </w:pPr>
      <w:r w:rsidRPr="00953267">
        <w:rPr>
          <w:rFonts w:ascii="Arial" w:hAnsi="Arial" w:cs="Arial"/>
          <w:sz w:val="22"/>
          <w:szCs w:val="22"/>
          <w:lang w:val="en-US"/>
        </w:rPr>
        <w:t xml:space="preserve"> anyone detained by Her Majesty’s Government or in contact with probation services.</w:t>
      </w:r>
      <w:r w:rsidR="009306DF" w:rsidRPr="00953267">
        <w:rPr>
          <w:rFonts w:ascii="Arial" w:hAnsi="Arial" w:cs="Arial"/>
          <w:sz w:val="22"/>
          <w:szCs w:val="22"/>
          <w:lang w:val="en-US"/>
        </w:rPr>
        <w:t xml:space="preserve"> </w:t>
      </w:r>
    </w:p>
    <w:p w14:paraId="6D420684" w14:textId="3F203D0C" w:rsidR="00F71C12" w:rsidRPr="00953267" w:rsidRDefault="009306DF" w:rsidP="00953267">
      <w:pPr>
        <w:shd w:val="clear" w:color="auto" w:fill="FFFFFF"/>
        <w:ind w:left="1080"/>
        <w:rPr>
          <w:rFonts w:ascii="Arial" w:hAnsi="Arial" w:cs="Arial"/>
          <w:sz w:val="22"/>
          <w:szCs w:val="22"/>
          <w:lang w:val="en-US"/>
        </w:rPr>
      </w:pPr>
      <w:r w:rsidRPr="00953267">
        <w:rPr>
          <w:rFonts w:ascii="Arial" w:hAnsi="Arial" w:cs="Arial"/>
          <w:sz w:val="22"/>
          <w:szCs w:val="22"/>
          <w:lang w:val="en-US"/>
        </w:rPr>
        <w:t>We also consider people experiencing domestic abuse as vulnerable adults under this policy.</w:t>
      </w:r>
    </w:p>
    <w:p w14:paraId="52D2D44B" w14:textId="463D9AD8" w:rsidR="0002737E" w:rsidRPr="00953267" w:rsidRDefault="0002737E" w:rsidP="00953267">
      <w:pPr>
        <w:shd w:val="clear" w:color="auto" w:fill="FFFFFF"/>
        <w:ind w:left="1080"/>
        <w:rPr>
          <w:rFonts w:ascii="Arial" w:hAnsi="Arial" w:cs="Arial"/>
          <w:sz w:val="22"/>
          <w:szCs w:val="22"/>
          <w:lang w:val="en-US"/>
        </w:rPr>
      </w:pPr>
      <w:r w:rsidRPr="00953267">
        <w:rPr>
          <w:rFonts w:ascii="Arial" w:hAnsi="Arial" w:cs="Arial"/>
          <w:sz w:val="22"/>
          <w:szCs w:val="22"/>
          <w:lang w:val="en-US"/>
        </w:rPr>
        <w:lastRenderedPageBreak/>
        <w:t>eg  a person who:</w:t>
      </w:r>
    </w:p>
    <w:p w14:paraId="446A2B0F" w14:textId="35BB32CD" w:rsidR="0002737E" w:rsidRPr="00953267" w:rsidRDefault="0002737E" w:rsidP="00953267">
      <w:pPr>
        <w:shd w:val="clear" w:color="auto" w:fill="FFFFFF"/>
        <w:ind w:left="1080"/>
        <w:rPr>
          <w:rFonts w:ascii="Arial" w:hAnsi="Arial" w:cs="Arial"/>
          <w:sz w:val="22"/>
          <w:szCs w:val="22"/>
          <w:lang w:val="en-US"/>
        </w:rPr>
      </w:pPr>
      <w:r w:rsidRPr="00953267">
        <w:rPr>
          <w:rFonts w:ascii="Arial" w:hAnsi="Arial" w:cs="Arial"/>
          <w:sz w:val="22"/>
          <w:szCs w:val="22"/>
          <w:lang w:val="en-US"/>
        </w:rPr>
        <w:t>is frail due to age</w:t>
      </w:r>
    </w:p>
    <w:p w14:paraId="725BBDEB" w14:textId="45FC7D70" w:rsidR="0002737E" w:rsidRPr="00953267" w:rsidRDefault="0002737E" w:rsidP="00953267">
      <w:pPr>
        <w:shd w:val="clear" w:color="auto" w:fill="FFFFFF"/>
        <w:ind w:left="1080"/>
        <w:rPr>
          <w:rFonts w:ascii="Arial" w:hAnsi="Arial" w:cs="Arial"/>
          <w:sz w:val="22"/>
          <w:szCs w:val="22"/>
        </w:rPr>
      </w:pPr>
      <w:r w:rsidRPr="00953267">
        <w:rPr>
          <w:rFonts w:ascii="Arial" w:hAnsi="Arial" w:cs="Arial"/>
          <w:sz w:val="22"/>
          <w:szCs w:val="22"/>
        </w:rPr>
        <w:t>has drug or alcohol problems</w:t>
      </w:r>
    </w:p>
    <w:p w14:paraId="0264FD12" w14:textId="27D13614" w:rsidR="0002737E" w:rsidRPr="00953267" w:rsidRDefault="0002737E" w:rsidP="00953267">
      <w:pPr>
        <w:shd w:val="clear" w:color="auto" w:fill="FFFFFF"/>
        <w:ind w:left="1080"/>
        <w:rPr>
          <w:rFonts w:ascii="Arial" w:hAnsi="Arial" w:cs="Arial"/>
          <w:sz w:val="22"/>
          <w:szCs w:val="22"/>
        </w:rPr>
      </w:pPr>
      <w:r w:rsidRPr="00953267">
        <w:rPr>
          <w:rFonts w:ascii="Arial" w:hAnsi="Arial" w:cs="Arial"/>
          <w:sz w:val="22"/>
          <w:szCs w:val="22"/>
        </w:rPr>
        <w:t>has a learning disability</w:t>
      </w:r>
    </w:p>
    <w:p w14:paraId="20147682" w14:textId="1897F92A" w:rsidR="0002737E" w:rsidRPr="00953267" w:rsidRDefault="0002737E" w:rsidP="00953267">
      <w:pPr>
        <w:shd w:val="clear" w:color="auto" w:fill="FFFFFF"/>
        <w:ind w:left="1080"/>
        <w:rPr>
          <w:rFonts w:ascii="Arial" w:hAnsi="Arial" w:cs="Arial"/>
          <w:sz w:val="22"/>
          <w:szCs w:val="22"/>
        </w:rPr>
      </w:pPr>
      <w:r w:rsidRPr="00953267">
        <w:rPr>
          <w:rFonts w:ascii="Arial" w:hAnsi="Arial" w:cs="Arial"/>
          <w:sz w:val="22"/>
          <w:szCs w:val="22"/>
        </w:rPr>
        <w:t>has a mental or physical ill health or disability</w:t>
      </w:r>
    </w:p>
    <w:p w14:paraId="193E7D2D" w14:textId="47365E89" w:rsidR="0002737E" w:rsidRPr="00953267" w:rsidRDefault="0002737E" w:rsidP="00953267">
      <w:pPr>
        <w:shd w:val="clear" w:color="auto" w:fill="FFFFFF"/>
        <w:ind w:left="1080"/>
        <w:rPr>
          <w:rFonts w:ascii="Arial" w:hAnsi="Arial" w:cs="Arial"/>
          <w:sz w:val="22"/>
          <w:szCs w:val="22"/>
        </w:rPr>
      </w:pPr>
    </w:p>
    <w:p w14:paraId="1900E24D" w14:textId="053FA435" w:rsidR="00F71C12" w:rsidRPr="00953267" w:rsidRDefault="0002737E" w:rsidP="004B3839">
      <w:pPr>
        <w:shd w:val="clear" w:color="auto" w:fill="FFFFFF"/>
        <w:rPr>
          <w:rFonts w:ascii="Arial" w:hAnsi="Arial" w:cs="Arial"/>
          <w:sz w:val="22"/>
          <w:szCs w:val="22"/>
        </w:rPr>
      </w:pPr>
      <w:r w:rsidRPr="00953267">
        <w:rPr>
          <w:rFonts w:ascii="Arial" w:hAnsi="Arial" w:cs="Arial"/>
          <w:sz w:val="22"/>
          <w:szCs w:val="22"/>
        </w:rPr>
        <w:t xml:space="preserve">Vulnerability is related to how able an adult is to make and exercise their own informed choice, free from duress or undue influence, and to protect themselves from abuse, neglect and exploitation. There is no hard and fast rule: an adult should be assumed to be covered by this policy unless there is information to indicate that they are not. </w:t>
      </w:r>
    </w:p>
    <w:p w14:paraId="51F670A0" w14:textId="77777777" w:rsidR="00F71C12" w:rsidRPr="00953267" w:rsidRDefault="00F71C12">
      <w:pPr>
        <w:numPr>
          <w:ilvl w:val="0"/>
          <w:numId w:val="7"/>
        </w:numPr>
        <w:shd w:val="clear" w:color="auto" w:fill="FFFFFF"/>
        <w:tabs>
          <w:tab w:val="clear" w:pos="720"/>
          <w:tab w:val="num" w:pos="1080"/>
        </w:tabs>
        <w:ind w:left="1080"/>
        <w:rPr>
          <w:rFonts w:ascii="Arial" w:hAnsi="Arial" w:cs="Arial"/>
          <w:sz w:val="22"/>
          <w:szCs w:val="22"/>
        </w:rPr>
      </w:pPr>
      <w:r w:rsidRPr="00953267">
        <w:rPr>
          <w:rFonts w:ascii="Arial" w:hAnsi="Arial" w:cs="Arial"/>
          <w:sz w:val="22"/>
          <w:szCs w:val="22"/>
        </w:rPr>
        <w:t xml:space="preserve">The employees of the Council who have dealings with children, young people and vulnerable adults and who are required to act in a position of trust and to act responsibly and within the law. </w:t>
      </w:r>
    </w:p>
    <w:p w14:paraId="764B7CFE" w14:textId="77777777" w:rsidR="00F71C12" w:rsidRPr="00953267" w:rsidRDefault="00F71C12">
      <w:pPr>
        <w:shd w:val="clear" w:color="auto" w:fill="FFFFFF"/>
        <w:ind w:left="360"/>
        <w:rPr>
          <w:rFonts w:ascii="Arial" w:hAnsi="Arial" w:cs="Arial"/>
          <w:sz w:val="22"/>
          <w:szCs w:val="22"/>
        </w:rPr>
      </w:pPr>
    </w:p>
    <w:p w14:paraId="4907186E" w14:textId="77777777" w:rsidR="00F71C12" w:rsidRPr="00953267" w:rsidRDefault="00F71C12">
      <w:pPr>
        <w:numPr>
          <w:ilvl w:val="0"/>
          <w:numId w:val="7"/>
        </w:numPr>
        <w:shd w:val="clear" w:color="auto" w:fill="FFFFFF"/>
        <w:tabs>
          <w:tab w:val="clear" w:pos="720"/>
          <w:tab w:val="num" w:pos="1080"/>
        </w:tabs>
        <w:ind w:left="1080"/>
        <w:rPr>
          <w:rFonts w:ascii="Arial" w:hAnsi="Arial" w:cs="Arial"/>
          <w:sz w:val="22"/>
          <w:szCs w:val="22"/>
        </w:rPr>
      </w:pPr>
      <w:r w:rsidRPr="00953267">
        <w:rPr>
          <w:rFonts w:ascii="Arial" w:hAnsi="Arial" w:cs="Arial"/>
          <w:sz w:val="22"/>
          <w:szCs w:val="22"/>
        </w:rPr>
        <w:t>The employees and Members of the Council who, while not required to</w:t>
      </w:r>
      <w:r w:rsidR="000378F0" w:rsidRPr="00953267">
        <w:rPr>
          <w:rFonts w:ascii="Arial" w:hAnsi="Arial" w:cs="Arial"/>
          <w:sz w:val="22"/>
          <w:szCs w:val="22"/>
        </w:rPr>
        <w:t xml:space="preserve"> </w:t>
      </w:r>
      <w:r w:rsidRPr="00953267">
        <w:rPr>
          <w:rFonts w:ascii="Arial" w:hAnsi="Arial" w:cs="Arial"/>
          <w:sz w:val="22"/>
          <w:szCs w:val="22"/>
        </w:rPr>
        <w:t>act in a position of trust, will come into contact with members of the</w:t>
      </w:r>
      <w:r w:rsidRPr="004B3839">
        <w:rPr>
          <w:rFonts w:ascii="Arial" w:hAnsi="Arial" w:cs="Arial"/>
          <w:sz w:val="22"/>
          <w:szCs w:val="22"/>
        </w:rPr>
        <w:t>se groups on a regular basis during the course of t</w:t>
      </w:r>
      <w:r w:rsidRPr="00953267">
        <w:rPr>
          <w:rFonts w:ascii="Arial" w:hAnsi="Arial" w:cs="Arial"/>
          <w:sz w:val="22"/>
          <w:szCs w:val="22"/>
        </w:rPr>
        <w:t xml:space="preserve">heir work. </w:t>
      </w:r>
    </w:p>
    <w:p w14:paraId="30410D0D" w14:textId="77777777" w:rsidR="00F71C12" w:rsidRPr="00953267" w:rsidRDefault="00F71C12">
      <w:pPr>
        <w:shd w:val="clear" w:color="auto" w:fill="FFFFFF"/>
        <w:ind w:left="360"/>
        <w:rPr>
          <w:rFonts w:ascii="Arial" w:hAnsi="Arial" w:cs="Arial"/>
          <w:sz w:val="22"/>
          <w:szCs w:val="22"/>
        </w:rPr>
      </w:pPr>
    </w:p>
    <w:p w14:paraId="4A9E8470" w14:textId="77777777" w:rsidR="00F71C12" w:rsidRPr="00953267" w:rsidRDefault="00F71C12">
      <w:pPr>
        <w:numPr>
          <w:ilvl w:val="0"/>
          <w:numId w:val="7"/>
        </w:numPr>
        <w:shd w:val="clear" w:color="auto" w:fill="FFFFFF"/>
        <w:tabs>
          <w:tab w:val="clear" w:pos="720"/>
          <w:tab w:val="num" w:pos="1080"/>
        </w:tabs>
        <w:ind w:left="1080"/>
        <w:rPr>
          <w:rFonts w:ascii="Arial" w:hAnsi="Arial" w:cs="Arial"/>
          <w:sz w:val="22"/>
          <w:szCs w:val="22"/>
        </w:rPr>
      </w:pPr>
      <w:r w:rsidRPr="00953267">
        <w:rPr>
          <w:rFonts w:ascii="Arial" w:hAnsi="Arial" w:cs="Arial"/>
          <w:sz w:val="22"/>
          <w:szCs w:val="22"/>
        </w:rPr>
        <w:t xml:space="preserve">Volunteers and other workers involved in the provision of Council services but not employed by the Council, including workers in organisations with whom the Council has contracts for the delivery of services. </w:t>
      </w:r>
    </w:p>
    <w:p w14:paraId="3E4B98ED" w14:textId="77777777" w:rsidR="003D659E" w:rsidRPr="00953267" w:rsidRDefault="003D659E" w:rsidP="003D659E">
      <w:pPr>
        <w:shd w:val="clear" w:color="auto" w:fill="FFFFFF"/>
        <w:rPr>
          <w:rFonts w:ascii="Arial" w:hAnsi="Arial" w:cs="Arial"/>
          <w:sz w:val="22"/>
          <w:szCs w:val="22"/>
        </w:rPr>
      </w:pPr>
    </w:p>
    <w:p w14:paraId="75368693" w14:textId="70CA721A" w:rsidR="00F71C12" w:rsidRPr="00953267" w:rsidRDefault="00F71C12" w:rsidP="00604A08">
      <w:pPr>
        <w:pStyle w:val="Footer"/>
        <w:numPr>
          <w:ilvl w:val="1"/>
          <w:numId w:val="28"/>
        </w:numPr>
        <w:tabs>
          <w:tab w:val="clear" w:pos="4153"/>
          <w:tab w:val="clear" w:pos="8306"/>
        </w:tabs>
        <w:rPr>
          <w:rFonts w:ascii="Arial" w:hAnsi="Arial" w:cs="Arial"/>
          <w:sz w:val="22"/>
          <w:szCs w:val="22"/>
          <w:lang w:val="en-US"/>
        </w:rPr>
      </w:pPr>
      <w:r w:rsidRPr="00953267">
        <w:rPr>
          <w:rFonts w:ascii="Arial" w:hAnsi="Arial" w:cs="Arial"/>
          <w:sz w:val="22"/>
          <w:szCs w:val="22"/>
          <w:lang w:val="en-US"/>
        </w:rPr>
        <w:t>It covers all the functions and services of the Council, its elected members, staff</w:t>
      </w:r>
      <w:r w:rsidR="0002737E" w:rsidRPr="00953267">
        <w:rPr>
          <w:rFonts w:ascii="Arial" w:hAnsi="Arial" w:cs="Arial"/>
          <w:sz w:val="22"/>
          <w:szCs w:val="22"/>
          <w:lang w:val="en-US"/>
        </w:rPr>
        <w:t>, volu</w:t>
      </w:r>
      <w:r w:rsidR="0002737E" w:rsidRPr="004B3839">
        <w:rPr>
          <w:rFonts w:ascii="Arial" w:hAnsi="Arial" w:cs="Arial"/>
          <w:sz w:val="22"/>
          <w:szCs w:val="22"/>
          <w:lang w:val="en-US"/>
        </w:rPr>
        <w:t>nteers</w:t>
      </w:r>
      <w:r w:rsidRPr="004B3839">
        <w:rPr>
          <w:rFonts w:ascii="Arial" w:hAnsi="Arial" w:cs="Arial"/>
          <w:sz w:val="22"/>
          <w:szCs w:val="22"/>
          <w:lang w:val="en-US"/>
        </w:rPr>
        <w:t xml:space="preserve"> and contractors.  </w:t>
      </w:r>
      <w:r w:rsidR="003D659E" w:rsidRPr="00953267">
        <w:rPr>
          <w:rFonts w:ascii="Arial" w:hAnsi="Arial" w:cs="Arial"/>
          <w:sz w:val="22"/>
          <w:szCs w:val="22"/>
          <w:lang w:val="en-US"/>
        </w:rPr>
        <w:t>Partner organi</w:t>
      </w:r>
      <w:r w:rsidR="004101CB" w:rsidRPr="00953267">
        <w:rPr>
          <w:rFonts w:ascii="Arial" w:hAnsi="Arial" w:cs="Arial"/>
          <w:sz w:val="22"/>
          <w:szCs w:val="22"/>
          <w:lang w:val="en-US"/>
        </w:rPr>
        <w:t>s</w:t>
      </w:r>
      <w:r w:rsidR="003D659E" w:rsidRPr="00953267">
        <w:rPr>
          <w:rFonts w:ascii="Arial" w:hAnsi="Arial" w:cs="Arial"/>
          <w:sz w:val="22"/>
          <w:szCs w:val="22"/>
          <w:lang w:val="en-US"/>
        </w:rPr>
        <w:t>ations will be informed of the policy as required.</w:t>
      </w:r>
    </w:p>
    <w:p w14:paraId="47D5A45F" w14:textId="77777777" w:rsidR="00F71C12" w:rsidRPr="00953267" w:rsidRDefault="00F71C12">
      <w:pPr>
        <w:autoSpaceDE w:val="0"/>
        <w:autoSpaceDN w:val="0"/>
        <w:adjustRightInd w:val="0"/>
        <w:rPr>
          <w:rFonts w:ascii="Arial" w:hAnsi="Arial" w:cs="Arial"/>
          <w:sz w:val="22"/>
          <w:szCs w:val="22"/>
          <w:lang w:val="en-US"/>
        </w:rPr>
      </w:pPr>
    </w:p>
    <w:p w14:paraId="6A0FAACC" w14:textId="77777777" w:rsidR="00F71C12" w:rsidRPr="00953267" w:rsidRDefault="00F71C12" w:rsidP="00CB0B08">
      <w:pPr>
        <w:ind w:left="720" w:hanging="720"/>
        <w:rPr>
          <w:rFonts w:ascii="Arial" w:hAnsi="Arial" w:cs="Arial"/>
          <w:sz w:val="22"/>
          <w:szCs w:val="22"/>
        </w:rPr>
      </w:pPr>
      <w:r w:rsidRPr="00953267">
        <w:rPr>
          <w:rFonts w:ascii="Arial" w:hAnsi="Arial" w:cs="Arial"/>
          <w:sz w:val="22"/>
          <w:szCs w:val="22"/>
          <w:lang w:val="en-US"/>
        </w:rPr>
        <w:t xml:space="preserve">4.3 </w:t>
      </w:r>
      <w:r w:rsidRPr="00953267">
        <w:rPr>
          <w:rFonts w:ascii="Arial" w:hAnsi="Arial" w:cs="Arial"/>
          <w:sz w:val="22"/>
          <w:szCs w:val="22"/>
          <w:lang w:val="en-US"/>
        </w:rPr>
        <w:tab/>
        <w:t>The policy does not cover health and safety issues related to safeguarding children such as use of play equipment or provision of food at events</w:t>
      </w:r>
      <w:r w:rsidR="00F22C92" w:rsidRPr="00953267">
        <w:rPr>
          <w:rFonts w:ascii="Arial" w:hAnsi="Arial" w:cs="Arial"/>
          <w:sz w:val="22"/>
          <w:szCs w:val="22"/>
        </w:rPr>
        <w:t>.</w:t>
      </w:r>
    </w:p>
    <w:p w14:paraId="76184F97" w14:textId="77777777" w:rsidR="00F71C12" w:rsidRPr="00953267" w:rsidRDefault="00F71C12">
      <w:pPr>
        <w:rPr>
          <w:rFonts w:ascii="Arial" w:hAnsi="Arial" w:cs="Arial"/>
          <w:sz w:val="22"/>
          <w:szCs w:val="22"/>
        </w:rPr>
      </w:pPr>
    </w:p>
    <w:p w14:paraId="1DB23AE2" w14:textId="77777777" w:rsidR="00F71C12" w:rsidRPr="00953267" w:rsidRDefault="00F71C12">
      <w:pPr>
        <w:rPr>
          <w:rFonts w:ascii="Arial" w:hAnsi="Arial" w:cs="Arial"/>
          <w:sz w:val="22"/>
          <w:szCs w:val="22"/>
          <w:lang w:val="en-US"/>
        </w:rPr>
      </w:pPr>
      <w:r w:rsidRPr="00953267">
        <w:rPr>
          <w:rFonts w:ascii="Arial" w:hAnsi="Arial" w:cs="Arial"/>
          <w:sz w:val="22"/>
          <w:szCs w:val="22"/>
          <w:lang w:val="en-US"/>
        </w:rPr>
        <w:t>4.4</w:t>
      </w:r>
      <w:r w:rsidRPr="00953267">
        <w:rPr>
          <w:rFonts w:ascii="Arial" w:hAnsi="Arial" w:cs="Arial"/>
          <w:sz w:val="22"/>
          <w:szCs w:val="22"/>
          <w:lang w:val="en-US"/>
        </w:rPr>
        <w:tab/>
        <w:t>This policy should also be used in conjunction with:</w:t>
      </w:r>
    </w:p>
    <w:p w14:paraId="5989C0A6" w14:textId="77777777" w:rsidR="00471D75" w:rsidRPr="00953267" w:rsidRDefault="00A911FE">
      <w:pPr>
        <w:numPr>
          <w:ilvl w:val="0"/>
          <w:numId w:val="8"/>
        </w:numPr>
        <w:rPr>
          <w:rFonts w:ascii="Arial" w:hAnsi="Arial" w:cs="Arial"/>
          <w:sz w:val="22"/>
          <w:szCs w:val="22"/>
          <w:lang w:val="en-US"/>
        </w:rPr>
      </w:pPr>
      <w:hyperlink r:id="rId12" w:history="1">
        <w:r w:rsidR="00F71C12" w:rsidRPr="00953267">
          <w:rPr>
            <w:rStyle w:val="Hyperlink"/>
            <w:rFonts w:ascii="Arial" w:hAnsi="Arial" w:cs="Arial"/>
            <w:sz w:val="22"/>
            <w:szCs w:val="22"/>
            <w:lang w:val="en-US"/>
          </w:rPr>
          <w:t xml:space="preserve">Disciplinary </w:t>
        </w:r>
        <w:r w:rsidR="00471D75" w:rsidRPr="00953267">
          <w:rPr>
            <w:rStyle w:val="Hyperlink"/>
            <w:rFonts w:ascii="Arial" w:hAnsi="Arial" w:cs="Arial"/>
            <w:sz w:val="22"/>
            <w:szCs w:val="22"/>
            <w:lang w:val="en-US"/>
          </w:rPr>
          <w:t xml:space="preserve">Policy and </w:t>
        </w:r>
        <w:r w:rsidR="00F71C12" w:rsidRPr="00953267">
          <w:rPr>
            <w:rStyle w:val="Hyperlink"/>
            <w:rFonts w:ascii="Arial" w:hAnsi="Arial" w:cs="Arial"/>
            <w:sz w:val="22"/>
            <w:szCs w:val="22"/>
            <w:lang w:val="en-US"/>
          </w:rPr>
          <w:t>Procedure</w:t>
        </w:r>
      </w:hyperlink>
    </w:p>
    <w:p w14:paraId="14B08443" w14:textId="77777777" w:rsidR="006D30AF" w:rsidRPr="00953267" w:rsidRDefault="00A911FE">
      <w:pPr>
        <w:numPr>
          <w:ilvl w:val="0"/>
          <w:numId w:val="8"/>
        </w:numPr>
        <w:rPr>
          <w:rFonts w:ascii="Arial" w:hAnsi="Arial" w:cs="Arial"/>
          <w:sz w:val="22"/>
          <w:szCs w:val="22"/>
          <w:lang w:val="en-US"/>
        </w:rPr>
      </w:pPr>
      <w:hyperlink r:id="rId13" w:history="1">
        <w:r w:rsidR="00471D75" w:rsidRPr="00953267">
          <w:rPr>
            <w:rStyle w:val="Hyperlink"/>
            <w:rFonts w:ascii="Arial" w:hAnsi="Arial" w:cs="Arial"/>
            <w:sz w:val="22"/>
            <w:szCs w:val="22"/>
            <w:lang w:val="en-US"/>
          </w:rPr>
          <w:t>Grievance Policy and Proc</w:t>
        </w:r>
        <w:r w:rsidR="006D30AF" w:rsidRPr="00953267">
          <w:rPr>
            <w:rStyle w:val="Hyperlink"/>
            <w:rFonts w:ascii="Arial" w:hAnsi="Arial" w:cs="Arial"/>
            <w:sz w:val="22"/>
            <w:szCs w:val="22"/>
            <w:lang w:val="en-US"/>
          </w:rPr>
          <w:t>e</w:t>
        </w:r>
        <w:r w:rsidR="00471D75" w:rsidRPr="00953267">
          <w:rPr>
            <w:rStyle w:val="Hyperlink"/>
            <w:rFonts w:ascii="Arial" w:hAnsi="Arial" w:cs="Arial"/>
            <w:sz w:val="22"/>
            <w:szCs w:val="22"/>
            <w:lang w:val="en-US"/>
          </w:rPr>
          <w:t>dure</w:t>
        </w:r>
      </w:hyperlink>
    </w:p>
    <w:p w14:paraId="52CEBDA7" w14:textId="77777777" w:rsidR="006D30AF" w:rsidRPr="00953267" w:rsidRDefault="00A911FE">
      <w:pPr>
        <w:numPr>
          <w:ilvl w:val="0"/>
          <w:numId w:val="8"/>
        </w:numPr>
        <w:rPr>
          <w:rFonts w:ascii="Arial" w:hAnsi="Arial" w:cs="Arial"/>
          <w:sz w:val="22"/>
          <w:szCs w:val="22"/>
          <w:lang w:val="en-US"/>
        </w:rPr>
      </w:pPr>
      <w:hyperlink r:id="rId14" w:history="1">
        <w:r w:rsidR="006D30AF" w:rsidRPr="00953267">
          <w:rPr>
            <w:rStyle w:val="Hyperlink"/>
            <w:rFonts w:ascii="Arial" w:hAnsi="Arial" w:cs="Arial"/>
            <w:sz w:val="22"/>
            <w:szCs w:val="22"/>
            <w:lang w:val="en-US"/>
          </w:rPr>
          <w:t>Whistle Blowing Guidance</w:t>
        </w:r>
      </w:hyperlink>
    </w:p>
    <w:p w14:paraId="604E9C2A" w14:textId="77777777" w:rsidR="00F71C12" w:rsidRPr="00953267" w:rsidRDefault="006D30AF">
      <w:pPr>
        <w:numPr>
          <w:ilvl w:val="0"/>
          <w:numId w:val="8"/>
        </w:numPr>
        <w:rPr>
          <w:rFonts w:ascii="Arial" w:hAnsi="Arial" w:cs="Arial"/>
          <w:color w:val="FF0000"/>
          <w:sz w:val="22"/>
          <w:szCs w:val="22"/>
          <w:lang w:val="en-US"/>
        </w:rPr>
      </w:pPr>
      <w:r w:rsidRPr="00953267">
        <w:rPr>
          <w:rFonts w:ascii="Arial" w:hAnsi="Arial" w:cs="Arial"/>
          <w:color w:val="FF0000"/>
          <w:sz w:val="22"/>
          <w:szCs w:val="22"/>
          <w:lang w:val="en-US"/>
        </w:rPr>
        <w:t>Data Protection Policy</w:t>
      </w:r>
      <w:r w:rsidR="00F71C12" w:rsidRPr="00953267">
        <w:rPr>
          <w:rFonts w:ascii="Arial" w:hAnsi="Arial" w:cs="Arial"/>
          <w:color w:val="FF0000"/>
          <w:sz w:val="22"/>
          <w:szCs w:val="22"/>
          <w:lang w:val="en-US"/>
        </w:rPr>
        <w:t xml:space="preserve"> </w:t>
      </w:r>
    </w:p>
    <w:p w14:paraId="42C9D1B2" w14:textId="77777777" w:rsidR="00AD13F6" w:rsidRPr="00953267" w:rsidRDefault="00AD13F6" w:rsidP="00AD13F6">
      <w:pPr>
        <w:rPr>
          <w:rFonts w:ascii="Arial" w:hAnsi="Arial" w:cs="Arial"/>
          <w:sz w:val="22"/>
          <w:szCs w:val="22"/>
          <w:lang w:val="en-US"/>
        </w:rPr>
      </w:pPr>
    </w:p>
    <w:p w14:paraId="6D775AB5" w14:textId="464D2C07" w:rsidR="00F71C12" w:rsidRPr="00953267" w:rsidRDefault="00F71C12" w:rsidP="00953267">
      <w:pPr>
        <w:pStyle w:val="Heading1"/>
        <w:rPr>
          <w:sz w:val="22"/>
          <w:szCs w:val="22"/>
        </w:rPr>
      </w:pPr>
      <w:r w:rsidRPr="00953267">
        <w:rPr>
          <w:sz w:val="22"/>
          <w:szCs w:val="22"/>
        </w:rPr>
        <w:t>5.</w:t>
      </w:r>
      <w:r w:rsidRPr="00953267">
        <w:rPr>
          <w:sz w:val="22"/>
          <w:szCs w:val="22"/>
        </w:rPr>
        <w:tab/>
      </w:r>
    </w:p>
    <w:p w14:paraId="2AA38DA9" w14:textId="0C395D51" w:rsidR="0002737E" w:rsidRPr="00953267" w:rsidRDefault="0002737E" w:rsidP="00953267">
      <w:pPr>
        <w:rPr>
          <w:rFonts w:ascii="Arial" w:hAnsi="Arial" w:cs="Arial"/>
          <w:sz w:val="22"/>
          <w:szCs w:val="22"/>
          <w:lang w:val="en-US"/>
        </w:rPr>
      </w:pPr>
    </w:p>
    <w:p w14:paraId="3C2C1310" w14:textId="77777777" w:rsidR="0002737E" w:rsidRPr="00953267" w:rsidRDefault="0002737E" w:rsidP="0002737E">
      <w:pPr>
        <w:rPr>
          <w:rFonts w:ascii="Arial" w:hAnsi="Arial" w:cs="Arial"/>
          <w:sz w:val="22"/>
          <w:szCs w:val="22"/>
          <w:lang w:val="en-US"/>
        </w:rPr>
      </w:pPr>
      <w:r w:rsidRPr="00953267">
        <w:rPr>
          <w:rFonts w:ascii="Arial" w:hAnsi="Arial" w:cs="Arial"/>
          <w:sz w:val="22"/>
          <w:szCs w:val="22"/>
          <w:lang w:val="en-US"/>
        </w:rPr>
        <w:t xml:space="preserve">5. Reason for the policy </w:t>
      </w:r>
    </w:p>
    <w:p w14:paraId="01E40F94" w14:textId="77777777" w:rsidR="0002737E" w:rsidRPr="00953267" w:rsidRDefault="0002737E" w:rsidP="0002737E">
      <w:pPr>
        <w:rPr>
          <w:rFonts w:ascii="Arial" w:hAnsi="Arial" w:cs="Arial"/>
          <w:sz w:val="22"/>
          <w:szCs w:val="22"/>
          <w:lang w:val="en-US"/>
        </w:rPr>
      </w:pPr>
      <w:r w:rsidRPr="00953267">
        <w:rPr>
          <w:rFonts w:ascii="Arial" w:hAnsi="Arial" w:cs="Arial"/>
          <w:sz w:val="22"/>
          <w:szCs w:val="22"/>
          <w:lang w:val="en-US"/>
        </w:rPr>
        <w:t xml:space="preserve"> </w:t>
      </w:r>
    </w:p>
    <w:p w14:paraId="0FBDB556" w14:textId="55A30010" w:rsidR="0002737E" w:rsidRPr="00953267" w:rsidRDefault="0002737E" w:rsidP="00953267">
      <w:pPr>
        <w:rPr>
          <w:rFonts w:ascii="Arial" w:hAnsi="Arial" w:cs="Arial"/>
          <w:sz w:val="22"/>
          <w:szCs w:val="22"/>
          <w:lang w:val="en-US"/>
        </w:rPr>
      </w:pPr>
      <w:r w:rsidRPr="00953267">
        <w:rPr>
          <w:rFonts w:ascii="Arial" w:hAnsi="Arial" w:cs="Arial"/>
          <w:sz w:val="22"/>
          <w:szCs w:val="22"/>
          <w:lang w:val="en-US"/>
        </w:rPr>
        <w:t xml:space="preserve"> Everyone, including children, young people and vulnerable adults, has the right not to be abused. We recognise the need to ensure their welfare when they come into contact with the services we provide.</w:t>
      </w:r>
    </w:p>
    <w:p w14:paraId="16DFCE10" w14:textId="77777777" w:rsidR="00F71C12" w:rsidRPr="00953267" w:rsidRDefault="00F71C12">
      <w:pPr>
        <w:pStyle w:val="Heading1"/>
        <w:autoSpaceDE/>
        <w:autoSpaceDN/>
        <w:adjustRightInd/>
        <w:rPr>
          <w:sz w:val="22"/>
          <w:szCs w:val="22"/>
        </w:rPr>
      </w:pPr>
    </w:p>
    <w:p w14:paraId="22F0FC7A" w14:textId="77777777" w:rsidR="00F71C12" w:rsidRPr="00953267" w:rsidRDefault="00F71C12">
      <w:pPr>
        <w:pStyle w:val="Heading1"/>
        <w:autoSpaceDE/>
        <w:autoSpaceDN/>
        <w:adjustRightInd/>
        <w:rPr>
          <w:sz w:val="22"/>
          <w:szCs w:val="22"/>
        </w:rPr>
      </w:pPr>
      <w:r w:rsidRPr="00953267">
        <w:rPr>
          <w:sz w:val="22"/>
          <w:szCs w:val="22"/>
        </w:rPr>
        <w:t>6.</w:t>
      </w:r>
      <w:r w:rsidRPr="00953267">
        <w:rPr>
          <w:sz w:val="22"/>
          <w:szCs w:val="22"/>
        </w:rPr>
        <w:tab/>
        <w:t>Guidance for Staff and Members</w:t>
      </w:r>
    </w:p>
    <w:p w14:paraId="1212A4CC" w14:textId="77777777" w:rsidR="00F71C12" w:rsidRPr="00953267" w:rsidRDefault="00F71C12">
      <w:pPr>
        <w:pStyle w:val="Heading1"/>
        <w:rPr>
          <w:sz w:val="22"/>
          <w:szCs w:val="22"/>
        </w:rPr>
      </w:pPr>
    </w:p>
    <w:p w14:paraId="7048DCBB" w14:textId="77777777" w:rsidR="00F71C12" w:rsidRPr="00953267" w:rsidRDefault="008247AF">
      <w:pPr>
        <w:pStyle w:val="Heading1"/>
        <w:rPr>
          <w:sz w:val="22"/>
          <w:szCs w:val="22"/>
        </w:rPr>
      </w:pPr>
      <w:r w:rsidRPr="00953267">
        <w:rPr>
          <w:sz w:val="22"/>
          <w:szCs w:val="22"/>
        </w:rPr>
        <w:t xml:space="preserve">            </w:t>
      </w:r>
      <w:r w:rsidR="00F71C12" w:rsidRPr="00953267">
        <w:rPr>
          <w:sz w:val="22"/>
          <w:szCs w:val="22"/>
        </w:rPr>
        <w:t>What is abuse?</w:t>
      </w:r>
    </w:p>
    <w:p w14:paraId="3648DBBC" w14:textId="77777777" w:rsidR="00F71C12" w:rsidRPr="00953267" w:rsidRDefault="00F71C12">
      <w:pPr>
        <w:rPr>
          <w:rFonts w:ascii="Arial" w:hAnsi="Arial" w:cs="Arial"/>
          <w:sz w:val="22"/>
          <w:szCs w:val="22"/>
          <w:lang w:val="en-US"/>
        </w:rPr>
      </w:pPr>
    </w:p>
    <w:p w14:paraId="2422810F" w14:textId="77777777" w:rsidR="00F71C12" w:rsidRPr="00953267" w:rsidRDefault="00F71C12" w:rsidP="008247AF">
      <w:pPr>
        <w:autoSpaceDE w:val="0"/>
        <w:autoSpaceDN w:val="0"/>
        <w:adjustRightInd w:val="0"/>
        <w:ind w:left="675"/>
        <w:rPr>
          <w:rFonts w:ascii="Arial" w:hAnsi="Arial" w:cs="Arial"/>
          <w:sz w:val="22"/>
          <w:szCs w:val="22"/>
          <w:lang w:val="en-US"/>
        </w:rPr>
      </w:pPr>
      <w:r w:rsidRPr="00953267">
        <w:rPr>
          <w:rFonts w:ascii="Arial" w:hAnsi="Arial" w:cs="Arial"/>
          <w:sz w:val="22"/>
          <w:szCs w:val="22"/>
          <w:lang w:val="en-US"/>
        </w:rPr>
        <w:t xml:space="preserve">A person may abuse a child or vulnerable adult by inflicting harm, or by failing to act to prevent </w:t>
      </w:r>
      <w:r w:rsidR="008247AF" w:rsidRPr="00953267">
        <w:rPr>
          <w:rFonts w:ascii="Arial" w:hAnsi="Arial" w:cs="Arial"/>
          <w:sz w:val="22"/>
          <w:szCs w:val="22"/>
          <w:lang w:val="en-US"/>
        </w:rPr>
        <w:t xml:space="preserve">       </w:t>
      </w:r>
      <w:r w:rsidRPr="00953267">
        <w:rPr>
          <w:rFonts w:ascii="Arial" w:hAnsi="Arial" w:cs="Arial"/>
          <w:sz w:val="22"/>
          <w:szCs w:val="22"/>
          <w:lang w:val="en-US"/>
        </w:rPr>
        <w:t>harm. Children and vulnerable adults may be abused in a family or in an institutional or community setting; by those known to them or, more rarely, by a stranger.</w:t>
      </w:r>
    </w:p>
    <w:p w14:paraId="5ABDD40B" w14:textId="77777777" w:rsidR="00EF3802" w:rsidRPr="00953267" w:rsidRDefault="00EF3802" w:rsidP="008247AF">
      <w:pPr>
        <w:autoSpaceDE w:val="0"/>
        <w:autoSpaceDN w:val="0"/>
        <w:adjustRightInd w:val="0"/>
        <w:ind w:left="675"/>
        <w:rPr>
          <w:rFonts w:ascii="Arial" w:hAnsi="Arial" w:cs="Arial"/>
          <w:sz w:val="22"/>
          <w:szCs w:val="22"/>
          <w:lang w:val="en-US"/>
        </w:rPr>
      </w:pPr>
    </w:p>
    <w:p w14:paraId="3F7CA1A8" w14:textId="758B3BB9" w:rsidR="00F71C12" w:rsidRPr="00953267" w:rsidRDefault="00F71C1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r w:rsidRPr="00953267">
        <w:rPr>
          <w:rFonts w:ascii="Arial" w:hAnsi="Arial" w:cs="Arial"/>
          <w:b/>
          <w:bCs/>
          <w:sz w:val="22"/>
          <w:szCs w:val="22"/>
          <w:lang w:val="en-US"/>
        </w:rPr>
        <w:t xml:space="preserve">Physical abuse </w:t>
      </w:r>
      <w:r w:rsidRPr="00953267">
        <w:rPr>
          <w:rFonts w:ascii="Arial" w:hAnsi="Arial" w:cs="Arial"/>
          <w:sz w:val="22"/>
          <w:szCs w:val="22"/>
          <w:lang w:val="en-US"/>
        </w:rPr>
        <w:t>may involve hitting, shaking, throwing, poisoning, burning or scalding, drowning, suffocating, or otherwise causing physical harm, including by fabricating the symptoms of, or deliberately causing, ill health</w:t>
      </w:r>
      <w:r w:rsidR="0002737E" w:rsidRPr="00953267">
        <w:rPr>
          <w:rFonts w:ascii="Arial" w:hAnsi="Arial" w:cs="Arial"/>
          <w:sz w:val="22"/>
          <w:szCs w:val="22"/>
          <w:lang w:val="en-US"/>
        </w:rPr>
        <w:t>, failing to provide physical care and aids to living</w:t>
      </w:r>
    </w:p>
    <w:p w14:paraId="2B5286F2" w14:textId="77777777" w:rsidR="00F71C12" w:rsidRPr="00953267" w:rsidRDefault="00F71C12">
      <w:pPr>
        <w:autoSpaceDE w:val="0"/>
        <w:autoSpaceDN w:val="0"/>
        <w:adjustRightInd w:val="0"/>
        <w:rPr>
          <w:rFonts w:ascii="Arial" w:hAnsi="Arial" w:cs="Arial"/>
          <w:sz w:val="22"/>
          <w:szCs w:val="22"/>
          <w:lang w:val="en-US"/>
        </w:rPr>
      </w:pPr>
    </w:p>
    <w:p w14:paraId="180FAE62" w14:textId="77777777" w:rsidR="00EF3802" w:rsidRPr="00953267" w:rsidRDefault="00EF3802" w:rsidP="00EF3802">
      <w:pPr>
        <w:tabs>
          <w:tab w:val="left" w:pos="709"/>
        </w:tabs>
        <w:autoSpaceDE w:val="0"/>
        <w:autoSpaceDN w:val="0"/>
        <w:adjustRightInd w:val="0"/>
        <w:rPr>
          <w:rFonts w:ascii="Arial" w:hAnsi="Arial" w:cs="Arial"/>
          <w:sz w:val="22"/>
          <w:szCs w:val="22"/>
          <w:lang w:val="en-US"/>
        </w:rPr>
      </w:pPr>
    </w:p>
    <w:p w14:paraId="18C7FCB3" w14:textId="77777777" w:rsidR="00F37CA9" w:rsidRPr="004B3839" w:rsidRDefault="00F71C12" w:rsidP="00F37CA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r w:rsidRPr="00953267">
        <w:rPr>
          <w:rFonts w:ascii="Arial" w:hAnsi="Arial" w:cs="Arial"/>
          <w:b/>
          <w:bCs/>
          <w:sz w:val="22"/>
          <w:szCs w:val="22"/>
          <w:lang w:val="en-US"/>
        </w:rPr>
        <w:lastRenderedPageBreak/>
        <w:t xml:space="preserve">Emotional </w:t>
      </w:r>
      <w:r w:rsidR="00F37CA9" w:rsidRPr="00953267">
        <w:rPr>
          <w:rFonts w:ascii="Arial" w:hAnsi="Arial" w:cs="Arial"/>
          <w:b/>
          <w:bCs/>
          <w:sz w:val="22"/>
          <w:szCs w:val="22"/>
          <w:lang w:val="en-US"/>
        </w:rPr>
        <w:t xml:space="preserve"> or psychol</w:t>
      </w:r>
      <w:r w:rsidR="00F37CA9" w:rsidRPr="004B3839">
        <w:rPr>
          <w:rFonts w:ascii="Arial" w:hAnsi="Arial" w:cs="Arial"/>
          <w:b/>
          <w:bCs/>
          <w:sz w:val="22"/>
          <w:szCs w:val="22"/>
          <w:lang w:val="en-US"/>
        </w:rPr>
        <w:t xml:space="preserve">ogical </w:t>
      </w:r>
      <w:r w:rsidRPr="004B3839">
        <w:rPr>
          <w:rFonts w:ascii="Arial" w:hAnsi="Arial" w:cs="Arial"/>
          <w:b/>
          <w:bCs/>
          <w:sz w:val="22"/>
          <w:szCs w:val="22"/>
          <w:lang w:val="en-US"/>
        </w:rPr>
        <w:t xml:space="preserve">abuse </w:t>
      </w:r>
      <w:r w:rsidRPr="004B3839">
        <w:rPr>
          <w:rFonts w:ascii="Arial" w:hAnsi="Arial" w:cs="Arial"/>
          <w:sz w:val="22"/>
          <w:szCs w:val="22"/>
          <w:lang w:val="en-US"/>
        </w:rPr>
        <w:t>is the persistent emotional ill-treatment</w:t>
      </w:r>
      <w:r w:rsidR="0002737E" w:rsidRPr="004B3839">
        <w:rPr>
          <w:rFonts w:ascii="Arial" w:hAnsi="Arial" w:cs="Arial"/>
          <w:sz w:val="22"/>
          <w:szCs w:val="22"/>
          <w:lang w:val="en-US"/>
        </w:rPr>
        <w:t xml:space="preserve"> or rejection</w:t>
      </w:r>
      <w:r w:rsidRPr="004B3839">
        <w:rPr>
          <w:rFonts w:ascii="Arial" w:hAnsi="Arial" w:cs="Arial"/>
          <w:sz w:val="22"/>
          <w:szCs w:val="22"/>
          <w:lang w:val="en-US"/>
        </w:rPr>
        <w:t xml:space="preserve"> of a child or vulnerable adult </w:t>
      </w:r>
      <w:r w:rsidR="00F37CA9" w:rsidRPr="004B3839">
        <w:rPr>
          <w:rFonts w:ascii="Arial" w:hAnsi="Arial" w:cs="Arial"/>
          <w:sz w:val="22"/>
          <w:szCs w:val="22"/>
          <w:lang w:val="en-US"/>
        </w:rPr>
        <w:t xml:space="preserve"> including verbal abuse, shouting, swearing, threatening abandonment or harm, isolating, taking away privacy or other rights, bullying/intimidation, blaming, belittling, silencing, controlling or humiliating; </w:t>
      </w:r>
    </w:p>
    <w:p w14:paraId="2CA1AF7B" w14:textId="4B3622C3" w:rsidR="00F71C12" w:rsidRPr="004B3839" w:rsidRDefault="00F37CA9" w:rsidP="00F37CA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r w:rsidRPr="004B3839">
        <w:rPr>
          <w:rFonts w:ascii="Arial" w:hAnsi="Arial" w:cs="Arial"/>
          <w:sz w:val="22"/>
          <w:szCs w:val="22"/>
          <w:lang w:val="en-US"/>
        </w:rPr>
        <w:t xml:space="preserve"> </w:t>
      </w:r>
      <w:r w:rsidR="00F71C12" w:rsidRPr="004B3839">
        <w:rPr>
          <w:rFonts w:ascii="Arial" w:hAnsi="Arial" w:cs="Arial"/>
          <w:sz w:val="22"/>
          <w:szCs w:val="22"/>
          <w:lang w:val="en-US"/>
        </w:rPr>
        <w:t>such as to cause severe and persistent adverse effects on the victim’s emotional development or self-esteem. It may involve conveying to the victim that they are worthless or unloved, inadequate, or valued only in so far as they meet the needs of another person.  It may involve age or developmentally inappropriate expectations being imposed, causing the victim frequently to feel frightened, or the exploitation or corruption of children or vulnerable adults.  It may involve deprivation of contact, control, coercion, intimidation or harassment.</w:t>
      </w:r>
    </w:p>
    <w:p w14:paraId="51D5DF45" w14:textId="77777777" w:rsidR="00F71C12" w:rsidRPr="004B3839" w:rsidRDefault="00F71C12">
      <w:pPr>
        <w:autoSpaceDE w:val="0"/>
        <w:autoSpaceDN w:val="0"/>
        <w:adjustRightInd w:val="0"/>
        <w:rPr>
          <w:rFonts w:ascii="Arial" w:hAnsi="Arial" w:cs="Arial"/>
          <w:sz w:val="22"/>
          <w:szCs w:val="22"/>
          <w:lang w:val="en-US"/>
        </w:rPr>
      </w:pPr>
    </w:p>
    <w:p w14:paraId="14E32EE3" w14:textId="77777777" w:rsidR="009306DF" w:rsidRPr="004B3839" w:rsidRDefault="009306DF">
      <w:pPr>
        <w:autoSpaceDE w:val="0"/>
        <w:autoSpaceDN w:val="0"/>
        <w:adjustRightInd w:val="0"/>
        <w:rPr>
          <w:rFonts w:ascii="Arial" w:hAnsi="Arial" w:cs="Arial"/>
          <w:sz w:val="22"/>
          <w:szCs w:val="22"/>
          <w:lang w:val="en-US"/>
        </w:rPr>
      </w:pPr>
    </w:p>
    <w:p w14:paraId="6A8A859E" w14:textId="77777777" w:rsidR="00EF3802" w:rsidRPr="004B3839" w:rsidRDefault="00EF3802">
      <w:pPr>
        <w:autoSpaceDE w:val="0"/>
        <w:autoSpaceDN w:val="0"/>
        <w:adjustRightInd w:val="0"/>
        <w:rPr>
          <w:rFonts w:ascii="Arial" w:hAnsi="Arial" w:cs="Arial"/>
          <w:sz w:val="22"/>
          <w:szCs w:val="22"/>
          <w:lang w:val="en-US"/>
        </w:rPr>
      </w:pPr>
    </w:p>
    <w:p w14:paraId="5F34DF5B" w14:textId="42BB7002" w:rsidR="00F71C12" w:rsidRPr="004B3839" w:rsidRDefault="00F71C1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r w:rsidRPr="004B3839">
        <w:rPr>
          <w:rFonts w:ascii="Arial" w:hAnsi="Arial" w:cs="Arial"/>
          <w:b/>
          <w:bCs/>
          <w:sz w:val="22"/>
          <w:szCs w:val="22"/>
          <w:lang w:val="en-US"/>
        </w:rPr>
        <w:t>Sexual abuse</w:t>
      </w:r>
      <w:r w:rsidR="0002737E" w:rsidRPr="004B3839">
        <w:rPr>
          <w:rFonts w:ascii="Arial" w:hAnsi="Arial" w:cs="Arial"/>
          <w:b/>
          <w:bCs/>
          <w:sz w:val="22"/>
          <w:szCs w:val="22"/>
          <w:lang w:val="en-US"/>
        </w:rPr>
        <w:t xml:space="preserve"> including sexual assault, rape, </w:t>
      </w:r>
      <w:r w:rsidRPr="004B3839">
        <w:rPr>
          <w:rFonts w:ascii="Arial" w:hAnsi="Arial" w:cs="Arial"/>
          <w:sz w:val="22"/>
          <w:szCs w:val="22"/>
          <w:lang w:val="en-US"/>
        </w:rPr>
        <w:t xml:space="preserve"> forcing or enticing a child or vulnerable adult to take part in sexual act</w:t>
      </w:r>
      <w:r w:rsidR="0002737E" w:rsidRPr="004B3839">
        <w:rPr>
          <w:rFonts w:ascii="Arial" w:hAnsi="Arial" w:cs="Arial"/>
          <w:sz w:val="22"/>
          <w:szCs w:val="22"/>
          <w:lang w:val="en-US"/>
        </w:rPr>
        <w:t>s they don’t understand or feel powerless to refuse, Grooming a child, young person or vulnerable adult in preparation for abuse</w:t>
      </w:r>
      <w:r w:rsidR="004B3839">
        <w:rPr>
          <w:rFonts w:ascii="Arial" w:hAnsi="Arial" w:cs="Arial"/>
          <w:sz w:val="22"/>
          <w:szCs w:val="22"/>
          <w:lang w:val="en-US"/>
        </w:rPr>
        <w:t xml:space="preserve"> </w:t>
      </w:r>
      <w:r w:rsidRPr="004B3839">
        <w:rPr>
          <w:rFonts w:ascii="Arial" w:hAnsi="Arial" w:cs="Arial"/>
          <w:sz w:val="22"/>
          <w:szCs w:val="22"/>
          <w:lang w:val="en-US"/>
        </w:rPr>
        <w:t>whether or not the victim is aware of what is happening. The activities may involve physical contact, including penetrative or non-penetrative acts. They may include involving the victim in looking at, or in the production of, pornographic material, or encouraging them to behave in sexually inappropriate ways.</w:t>
      </w:r>
    </w:p>
    <w:p w14:paraId="0A69818D" w14:textId="77777777" w:rsidR="00F71C12" w:rsidRPr="004B3839" w:rsidRDefault="00F71C12">
      <w:pPr>
        <w:autoSpaceDE w:val="0"/>
        <w:autoSpaceDN w:val="0"/>
        <w:adjustRightInd w:val="0"/>
        <w:rPr>
          <w:rFonts w:ascii="Arial" w:hAnsi="Arial" w:cs="Arial"/>
          <w:sz w:val="22"/>
          <w:szCs w:val="22"/>
          <w:lang w:val="en-US"/>
        </w:rPr>
      </w:pPr>
    </w:p>
    <w:p w14:paraId="4ABDE00E" w14:textId="62FB5BF0" w:rsidR="00F71C12" w:rsidRPr="00B43AE6" w:rsidRDefault="00F71C1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r w:rsidRPr="004B3839">
        <w:rPr>
          <w:rFonts w:ascii="Arial" w:hAnsi="Arial" w:cs="Arial"/>
          <w:b/>
          <w:bCs/>
          <w:sz w:val="22"/>
          <w:szCs w:val="22"/>
          <w:lang w:val="en-US"/>
        </w:rPr>
        <w:t xml:space="preserve">Neglect </w:t>
      </w:r>
      <w:r w:rsidRPr="004B3839">
        <w:rPr>
          <w:rFonts w:ascii="Arial" w:hAnsi="Arial" w:cs="Arial"/>
          <w:sz w:val="22"/>
          <w:szCs w:val="22"/>
          <w:lang w:val="en-US"/>
        </w:rPr>
        <w:t xml:space="preserve">is the </w:t>
      </w:r>
      <w:r w:rsidR="00F37CA9" w:rsidRPr="004B3839">
        <w:rPr>
          <w:rFonts w:ascii="Arial" w:hAnsi="Arial" w:cs="Arial"/>
          <w:sz w:val="22"/>
          <w:szCs w:val="22"/>
          <w:lang w:val="en-US"/>
        </w:rPr>
        <w:t>persistent or severe failure to meet a person’s basic physical and psychological needs. It will result in serious impairment of their health or development, and can include withholding shelter, food, drink, heating and clothing, failing to provide access to health, social and educational services, ignoring physical care needs, exposing a person to unacceptable risk, failing to ensure adequate supervision or unresponsiveness to the basic emotional needs of a child;</w:t>
      </w:r>
      <w:r w:rsidR="00F37CA9" w:rsidRPr="00B43AE6">
        <w:rPr>
          <w:rFonts w:ascii="Arial" w:hAnsi="Arial" w:cs="Arial"/>
          <w:sz w:val="22"/>
          <w:szCs w:val="22"/>
          <w:lang w:val="en-US"/>
        </w:rPr>
        <w:t xml:space="preserve"> </w:t>
      </w:r>
      <w:r w:rsidRPr="00B43AE6">
        <w:rPr>
          <w:rFonts w:ascii="Arial" w:hAnsi="Arial" w:cs="Arial"/>
          <w:sz w:val="22"/>
          <w:szCs w:val="22"/>
          <w:lang w:val="en-US"/>
        </w:rPr>
        <w:t>In vulnerable adults this may appear to be as a result of self-neglect but still requires action.</w:t>
      </w:r>
    </w:p>
    <w:p w14:paraId="71494F8D" w14:textId="77777777" w:rsidR="00F71C12" w:rsidRPr="00B43AE6" w:rsidRDefault="00F71C12">
      <w:pPr>
        <w:rPr>
          <w:rFonts w:ascii="Arial" w:hAnsi="Arial" w:cs="Arial"/>
          <w:sz w:val="22"/>
          <w:szCs w:val="22"/>
          <w:lang w:val="en-US"/>
        </w:rPr>
      </w:pPr>
    </w:p>
    <w:p w14:paraId="247DC597" w14:textId="26027B69" w:rsidR="00F71C12" w:rsidRPr="00B43AE6" w:rsidRDefault="00F71C1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B43AE6">
        <w:rPr>
          <w:rFonts w:ascii="Arial" w:hAnsi="Arial" w:cs="Arial"/>
          <w:b/>
          <w:bCs/>
          <w:sz w:val="22"/>
          <w:szCs w:val="22"/>
          <w:lang w:val="en-US"/>
        </w:rPr>
        <w:t>Financial</w:t>
      </w:r>
      <w:r w:rsidR="00F37CA9" w:rsidRPr="00B43AE6">
        <w:rPr>
          <w:rFonts w:ascii="Arial" w:hAnsi="Arial" w:cs="Arial"/>
          <w:b/>
          <w:bCs/>
          <w:sz w:val="22"/>
          <w:szCs w:val="22"/>
          <w:lang w:val="en-US"/>
        </w:rPr>
        <w:t xml:space="preserve"> or material</w:t>
      </w:r>
      <w:r w:rsidRPr="00B43AE6">
        <w:rPr>
          <w:rFonts w:ascii="Arial" w:hAnsi="Arial" w:cs="Arial"/>
          <w:b/>
          <w:bCs/>
          <w:sz w:val="22"/>
          <w:szCs w:val="22"/>
          <w:lang w:val="en-US"/>
        </w:rPr>
        <w:t xml:space="preserve"> abuse</w:t>
      </w:r>
      <w:r w:rsidRPr="00B43AE6">
        <w:rPr>
          <w:rFonts w:ascii="Arial" w:hAnsi="Arial" w:cs="Arial"/>
          <w:sz w:val="22"/>
          <w:szCs w:val="22"/>
          <w:lang w:val="en-US"/>
        </w:rPr>
        <w:t xml:space="preserve"> is</w:t>
      </w:r>
      <w:r w:rsidR="00F37CA9" w:rsidRPr="00B43AE6">
        <w:rPr>
          <w:rFonts w:ascii="Arial" w:hAnsi="Arial" w:cs="Arial"/>
          <w:sz w:val="22"/>
          <w:szCs w:val="22"/>
          <w:lang w:val="en-US"/>
        </w:rPr>
        <w:t xml:space="preserve">  illegal or improper use of an adult’s property, money or other assets without their informed consent or where the consent is obtained by fraud.  It can include withholding money or possessions, theft of money or property, fraud, intentionally mismanaging finances, borrowing money and not repaying; </w:t>
      </w:r>
      <w:r w:rsidRPr="00B43AE6">
        <w:rPr>
          <w:rFonts w:ascii="Arial" w:hAnsi="Arial" w:cs="Arial"/>
          <w:sz w:val="22"/>
          <w:szCs w:val="22"/>
          <w:lang w:val="en-US"/>
        </w:rPr>
        <w:t xml:space="preserve"> </w:t>
      </w:r>
    </w:p>
    <w:p w14:paraId="081204F4" w14:textId="77777777" w:rsidR="00F71C12" w:rsidRPr="00B43AE6" w:rsidRDefault="00F71C12">
      <w:pPr>
        <w:pStyle w:val="NormalWeb"/>
        <w:shd w:val="clear" w:color="auto" w:fill="FFFFFF"/>
        <w:spacing w:before="0" w:beforeAutospacing="0" w:after="0" w:afterAutospacing="0"/>
        <w:rPr>
          <w:rFonts w:ascii="Arial" w:hAnsi="Arial" w:cs="Arial"/>
          <w:color w:val="000000"/>
          <w:sz w:val="22"/>
          <w:szCs w:val="22"/>
        </w:rPr>
      </w:pPr>
    </w:p>
    <w:p w14:paraId="3654C8FA" w14:textId="77777777" w:rsidR="00F71C12" w:rsidRPr="00B43AE6" w:rsidRDefault="00F71C12">
      <w:pPr>
        <w:autoSpaceDE w:val="0"/>
        <w:autoSpaceDN w:val="0"/>
        <w:adjustRightInd w:val="0"/>
        <w:rPr>
          <w:rFonts w:ascii="Arial" w:hAnsi="Arial" w:cs="Arial"/>
          <w:b/>
          <w:bCs/>
          <w:sz w:val="22"/>
          <w:szCs w:val="22"/>
          <w:lang w:val="en-US"/>
        </w:rPr>
      </w:pPr>
    </w:p>
    <w:p w14:paraId="4CB8BE0C" w14:textId="797F2A6E" w:rsidR="00F37CA9" w:rsidRPr="00B43AE6" w:rsidRDefault="00EF3802">
      <w:pPr>
        <w:autoSpaceDE w:val="0"/>
        <w:autoSpaceDN w:val="0"/>
        <w:adjustRightInd w:val="0"/>
        <w:rPr>
          <w:rFonts w:ascii="Arial" w:hAnsi="Arial" w:cs="Arial"/>
          <w:b/>
          <w:bCs/>
          <w:sz w:val="22"/>
          <w:szCs w:val="22"/>
          <w:lang w:val="en-US"/>
        </w:rPr>
      </w:pPr>
      <w:r w:rsidRPr="00B43AE6">
        <w:rPr>
          <w:rFonts w:ascii="Arial" w:hAnsi="Arial" w:cs="Arial"/>
          <w:b/>
          <w:bCs/>
          <w:sz w:val="22"/>
          <w:szCs w:val="22"/>
          <w:lang w:val="en-US"/>
        </w:rPr>
        <w:t xml:space="preserve">    </w:t>
      </w:r>
      <w:r w:rsidR="00F37CA9" w:rsidRPr="00B43AE6">
        <w:rPr>
          <w:rFonts w:ascii="Arial" w:hAnsi="Arial" w:cs="Arial"/>
          <w:b/>
          <w:bCs/>
          <w:sz w:val="22"/>
          <w:szCs w:val="22"/>
          <w:lang w:val="en-US"/>
        </w:rPr>
        <w:t>Discriminatory abuse: including slurs, harassment and maltreatment due to a protected characteristic (Equality Act 2010);</w:t>
      </w:r>
    </w:p>
    <w:p w14:paraId="5E4C7582" w14:textId="77777777" w:rsidR="00F37CA9" w:rsidRPr="00953267" w:rsidRDefault="00F37CA9">
      <w:pPr>
        <w:autoSpaceDE w:val="0"/>
        <w:autoSpaceDN w:val="0"/>
        <w:adjustRightInd w:val="0"/>
        <w:rPr>
          <w:rFonts w:ascii="Arial" w:hAnsi="Arial" w:cs="Arial"/>
          <w:b/>
          <w:bCs/>
          <w:sz w:val="22"/>
          <w:szCs w:val="22"/>
          <w:lang w:val="en-US"/>
        </w:rPr>
      </w:pPr>
    </w:p>
    <w:p w14:paraId="17534EDB" w14:textId="62A2D64D" w:rsidR="00F37CA9" w:rsidRPr="00B43AE6" w:rsidRDefault="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Institutional abuse: including the use of systems and routines which neglect a person receiving formal care e.g. in a children’s home</w:t>
      </w:r>
      <w:r w:rsidR="00EF3802" w:rsidRPr="00B43AE6">
        <w:rPr>
          <w:rFonts w:ascii="Arial" w:hAnsi="Arial" w:cs="Arial"/>
          <w:b/>
          <w:bCs/>
          <w:sz w:val="22"/>
          <w:szCs w:val="22"/>
          <w:lang w:val="en-US"/>
        </w:rPr>
        <w:t xml:space="preserve">    </w:t>
      </w:r>
    </w:p>
    <w:p w14:paraId="1C043C1D" w14:textId="0E6DED64" w:rsidR="00F37CA9" w:rsidRPr="00953267" w:rsidRDefault="00F37CA9">
      <w:pPr>
        <w:autoSpaceDE w:val="0"/>
        <w:autoSpaceDN w:val="0"/>
        <w:adjustRightInd w:val="0"/>
        <w:rPr>
          <w:rFonts w:ascii="Arial" w:hAnsi="Arial" w:cs="Arial"/>
          <w:b/>
          <w:bCs/>
          <w:sz w:val="22"/>
          <w:szCs w:val="22"/>
          <w:lang w:val="en-US"/>
        </w:rPr>
      </w:pPr>
    </w:p>
    <w:p w14:paraId="4502206B"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Signs of abuse </w:t>
      </w:r>
    </w:p>
    <w:p w14:paraId="7DA272E6"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 </w:t>
      </w:r>
    </w:p>
    <w:p w14:paraId="5C1ECD13"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4.1. There are many possible signs of abuse, none being conclusive on their own. Examples include: </w:t>
      </w:r>
      <w:r w:rsidRPr="00953267">
        <w:rPr>
          <w:rFonts w:ascii="Arial" w:hAnsi="Arial" w:cs="Arial"/>
          <w:b/>
          <w:bCs/>
          <w:sz w:val="22"/>
          <w:szCs w:val="22"/>
          <w:lang w:val="en-US"/>
        </w:rPr>
        <w:t xml:space="preserve"> Unexplained injury / weight loss / cuts and bruises / dirtiness </w:t>
      </w:r>
      <w:r w:rsidRPr="00953267">
        <w:rPr>
          <w:rFonts w:ascii="Arial" w:hAnsi="Arial" w:cs="Arial"/>
          <w:b/>
          <w:bCs/>
          <w:sz w:val="22"/>
          <w:szCs w:val="22"/>
          <w:lang w:val="en-US"/>
        </w:rPr>
        <w:t xml:space="preserve"> Changes in behaviour </w:t>
      </w:r>
      <w:r w:rsidRPr="00953267">
        <w:rPr>
          <w:rFonts w:ascii="Arial" w:hAnsi="Arial" w:cs="Arial"/>
          <w:b/>
          <w:bCs/>
          <w:sz w:val="22"/>
          <w:szCs w:val="22"/>
          <w:lang w:val="en-US"/>
        </w:rPr>
        <w:t xml:space="preserve"> Depression / low self-esteem </w:t>
      </w:r>
      <w:r w:rsidRPr="00953267">
        <w:rPr>
          <w:rFonts w:ascii="Arial" w:hAnsi="Arial" w:cs="Arial"/>
          <w:b/>
          <w:bCs/>
          <w:sz w:val="22"/>
          <w:szCs w:val="22"/>
          <w:lang w:val="en-US"/>
        </w:rPr>
        <w:t xml:space="preserve"> Lack of self-care / dehydration / abnormal eating pattern </w:t>
      </w:r>
      <w:r w:rsidRPr="00953267">
        <w:rPr>
          <w:rFonts w:ascii="Arial" w:hAnsi="Arial" w:cs="Arial"/>
          <w:b/>
          <w:bCs/>
          <w:sz w:val="22"/>
          <w:szCs w:val="22"/>
          <w:lang w:val="en-US"/>
        </w:rPr>
        <w:t xml:space="preserve"> Harm to self </w:t>
      </w:r>
      <w:r w:rsidRPr="00953267">
        <w:rPr>
          <w:rFonts w:ascii="Arial" w:hAnsi="Arial" w:cs="Arial"/>
          <w:b/>
          <w:bCs/>
          <w:sz w:val="22"/>
          <w:szCs w:val="22"/>
          <w:lang w:val="en-US"/>
        </w:rPr>
        <w:t xml:space="preserve"> Obsessive behaviour </w:t>
      </w:r>
      <w:r w:rsidRPr="00953267">
        <w:rPr>
          <w:rFonts w:ascii="Arial" w:hAnsi="Arial" w:cs="Arial"/>
          <w:b/>
          <w:bCs/>
          <w:sz w:val="22"/>
          <w:szCs w:val="22"/>
          <w:lang w:val="en-US"/>
        </w:rPr>
        <w:t xml:space="preserve"> Bills not being paid </w:t>
      </w:r>
      <w:r w:rsidRPr="00953267">
        <w:rPr>
          <w:rFonts w:ascii="Arial" w:hAnsi="Arial" w:cs="Arial"/>
          <w:b/>
          <w:bCs/>
          <w:sz w:val="22"/>
          <w:szCs w:val="22"/>
          <w:lang w:val="en-US"/>
        </w:rPr>
        <w:t xml:space="preserve"> An overly critical or disrespectful carer who may bully or undermine </w:t>
      </w:r>
      <w:r w:rsidRPr="00953267">
        <w:rPr>
          <w:rFonts w:ascii="Arial" w:hAnsi="Arial" w:cs="Arial"/>
          <w:b/>
          <w:bCs/>
          <w:sz w:val="22"/>
          <w:szCs w:val="22"/>
          <w:lang w:val="en-US"/>
        </w:rPr>
        <w:t xml:space="preserve"> Isolation from usual network of friends, family or community </w:t>
      </w:r>
    </w:p>
    <w:p w14:paraId="24AE44EB"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 </w:t>
      </w:r>
    </w:p>
    <w:p w14:paraId="4C96BE3E"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5. Safeguarding  </w:t>
      </w:r>
    </w:p>
    <w:p w14:paraId="4E0D2651"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 </w:t>
      </w:r>
    </w:p>
    <w:p w14:paraId="6983CA70"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5.1. Safeguarding children from abuse and promoting their welfare means: </w:t>
      </w:r>
      <w:r w:rsidRPr="00953267">
        <w:rPr>
          <w:rFonts w:ascii="Arial" w:hAnsi="Arial" w:cs="Arial"/>
          <w:b/>
          <w:bCs/>
          <w:sz w:val="22"/>
          <w:szCs w:val="22"/>
          <w:lang w:val="en-US"/>
        </w:rPr>
        <w:t xml:space="preserve"> protecting children from maltreatment; </w:t>
      </w:r>
      <w:r w:rsidRPr="00953267">
        <w:rPr>
          <w:rFonts w:ascii="Arial" w:hAnsi="Arial" w:cs="Arial"/>
          <w:b/>
          <w:bCs/>
          <w:sz w:val="22"/>
          <w:szCs w:val="22"/>
          <w:lang w:val="en-US"/>
        </w:rPr>
        <w:t xml:space="preserve"> preventing impairment of children’s health or development; </w:t>
      </w:r>
      <w:r w:rsidRPr="00953267">
        <w:rPr>
          <w:rFonts w:ascii="Arial" w:hAnsi="Arial" w:cs="Arial"/>
          <w:b/>
          <w:bCs/>
          <w:sz w:val="22"/>
          <w:szCs w:val="22"/>
          <w:lang w:val="en-US"/>
        </w:rPr>
        <w:t xml:space="preserve"> ensuring children are growing up in circumstances consistent with the provision of safe and effective care; </w:t>
      </w:r>
      <w:r w:rsidRPr="00953267">
        <w:rPr>
          <w:rFonts w:ascii="Arial" w:hAnsi="Arial" w:cs="Arial"/>
          <w:b/>
          <w:bCs/>
          <w:sz w:val="22"/>
          <w:szCs w:val="22"/>
          <w:lang w:val="en-US"/>
        </w:rPr>
        <w:t xml:space="preserve"> taking action to enable all children to have the best outcomes. </w:t>
      </w:r>
    </w:p>
    <w:p w14:paraId="7FFA22CB"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lastRenderedPageBreak/>
        <w:t xml:space="preserve"> </w:t>
      </w:r>
    </w:p>
    <w:p w14:paraId="3A15CC78"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5.2. Safeguarding vulnerable adults means protecting them from maltreatment, and preventing injury or significant harm. Abuse violates an adult’s human and civil rights. It </w:t>
      </w:r>
    </w:p>
    <w:p w14:paraId="7151E1D8" w14:textId="77777777" w:rsidR="00F37CA9" w:rsidRPr="00953267" w:rsidRDefault="00F37CA9" w:rsidP="00F37CA9">
      <w:pPr>
        <w:autoSpaceDE w:val="0"/>
        <w:autoSpaceDN w:val="0"/>
        <w:adjustRightInd w:val="0"/>
        <w:rPr>
          <w:rFonts w:ascii="Arial" w:hAnsi="Arial" w:cs="Arial"/>
          <w:b/>
          <w:bCs/>
          <w:sz w:val="22"/>
          <w:szCs w:val="22"/>
          <w:lang w:val="en-US"/>
        </w:rPr>
      </w:pPr>
    </w:p>
    <w:p w14:paraId="6D521BE5"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 </w:t>
      </w:r>
    </w:p>
    <w:p w14:paraId="020506EC"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Safeguarding Policy – adopted by the Personnel Committee 3rd April 2014 3 </w:t>
      </w:r>
    </w:p>
    <w:p w14:paraId="15E74069" w14:textId="77777777"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can vary from treating someone with disrespect in a way which significantly affects the person's quality of life, to causing actual physical suffering. </w:t>
      </w:r>
    </w:p>
    <w:p w14:paraId="2A38D5EB" w14:textId="639ECA38" w:rsidR="00F37CA9" w:rsidRPr="00953267" w:rsidRDefault="00F37CA9" w:rsidP="00F37CA9">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 xml:space="preserve">  5.3. A safeguarding concern arises if abuse is suspected or disclosed. Abuse can happen anywhere – at home, in a residential or nursing home, a hospital, in the workplace, at a day centre or educational establishment or in the street.</w:t>
      </w:r>
    </w:p>
    <w:p w14:paraId="270D60AB" w14:textId="77777777" w:rsidR="00F37CA9" w:rsidRPr="00953267" w:rsidRDefault="00F37CA9">
      <w:pPr>
        <w:autoSpaceDE w:val="0"/>
        <w:autoSpaceDN w:val="0"/>
        <w:adjustRightInd w:val="0"/>
        <w:rPr>
          <w:rFonts w:ascii="Arial" w:hAnsi="Arial" w:cs="Arial"/>
          <w:b/>
          <w:bCs/>
          <w:sz w:val="22"/>
          <w:szCs w:val="22"/>
          <w:lang w:val="en-US"/>
        </w:rPr>
      </w:pPr>
    </w:p>
    <w:p w14:paraId="6DAEEB78" w14:textId="38B5871E" w:rsidR="00F71C12" w:rsidRPr="00953267" w:rsidRDefault="00F71C12">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Who is responsible for protecting children and vulnerable adults?</w:t>
      </w:r>
    </w:p>
    <w:p w14:paraId="6A8C53D3"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2478C1F6" w14:textId="77777777" w:rsidR="00F71C12" w:rsidRPr="00953267" w:rsidRDefault="00F71C12" w:rsidP="00EF3802">
      <w:pPr>
        <w:pStyle w:val="NormalWeb"/>
        <w:shd w:val="clear" w:color="auto" w:fill="FFFFFF"/>
        <w:spacing w:before="0" w:beforeAutospacing="0" w:after="0" w:afterAutospacing="0"/>
        <w:ind w:firstLine="720"/>
        <w:rPr>
          <w:rFonts w:ascii="Arial" w:hAnsi="Arial" w:cs="Arial"/>
          <w:color w:val="000000"/>
          <w:sz w:val="22"/>
          <w:szCs w:val="22"/>
        </w:rPr>
      </w:pPr>
      <w:r w:rsidRPr="00953267">
        <w:rPr>
          <w:rFonts w:ascii="Arial" w:hAnsi="Arial" w:cs="Arial"/>
          <w:color w:val="000000"/>
          <w:sz w:val="22"/>
          <w:szCs w:val="22"/>
        </w:rPr>
        <w:t>Responsibility for the implementation of this policy lies at all levels of the Council.</w:t>
      </w:r>
    </w:p>
    <w:p w14:paraId="47B5BAF5"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21D21283" w14:textId="77777777" w:rsidR="00F71C12" w:rsidRPr="00953267" w:rsidRDefault="00F71C12" w:rsidP="00EF3802">
      <w:pPr>
        <w:pStyle w:val="NormalWeb"/>
        <w:shd w:val="clear" w:color="auto" w:fill="FFFFFF"/>
        <w:spacing w:before="0" w:beforeAutospacing="0" w:after="0" w:afterAutospacing="0"/>
        <w:ind w:left="720"/>
        <w:rPr>
          <w:rFonts w:ascii="Arial" w:hAnsi="Arial" w:cs="Arial"/>
          <w:color w:val="000000"/>
          <w:sz w:val="22"/>
          <w:szCs w:val="22"/>
        </w:rPr>
      </w:pPr>
      <w:r w:rsidRPr="00953267">
        <w:rPr>
          <w:rStyle w:val="Strong"/>
          <w:rFonts w:ascii="Arial" w:hAnsi="Arial" w:cs="Arial"/>
          <w:b w:val="0"/>
          <w:bCs w:val="0"/>
          <w:color w:val="000000"/>
          <w:sz w:val="22"/>
          <w:szCs w:val="22"/>
          <w:u w:val="single"/>
        </w:rPr>
        <w:t>Council Members</w:t>
      </w:r>
      <w:r w:rsidRPr="00953267">
        <w:rPr>
          <w:rStyle w:val="Strong"/>
          <w:rFonts w:ascii="Arial" w:hAnsi="Arial" w:cs="Arial"/>
          <w:color w:val="000000"/>
          <w:sz w:val="22"/>
          <w:szCs w:val="22"/>
        </w:rPr>
        <w:t xml:space="preserve"> </w:t>
      </w:r>
      <w:r w:rsidRPr="00953267">
        <w:rPr>
          <w:rStyle w:val="Strong"/>
          <w:rFonts w:ascii="Arial" w:hAnsi="Arial" w:cs="Arial"/>
          <w:b w:val="0"/>
          <w:bCs w:val="0"/>
          <w:color w:val="000000"/>
          <w:sz w:val="22"/>
          <w:szCs w:val="22"/>
        </w:rPr>
        <w:t>a</w:t>
      </w:r>
      <w:r w:rsidRPr="00953267">
        <w:rPr>
          <w:rFonts w:ascii="Arial" w:hAnsi="Arial" w:cs="Arial"/>
          <w:color w:val="000000"/>
          <w:sz w:val="22"/>
          <w:szCs w:val="22"/>
        </w:rPr>
        <w:t>re responsible for ensuring that the Council has a policy, which adequately provides protection for children and vulnerable adults in receipt of its services and for the regular review of this policy in the light of changes to legislation e.g. Data Protection Act, or new legislation or regulation.</w:t>
      </w:r>
    </w:p>
    <w:p w14:paraId="131CE656"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56BD344D" w14:textId="1E8BB27A" w:rsidR="00F71C12" w:rsidRPr="00953267" w:rsidRDefault="00F37CA9" w:rsidP="00EF3802">
      <w:pPr>
        <w:pStyle w:val="NormalWeb"/>
        <w:shd w:val="clear" w:color="auto" w:fill="FFFFFF"/>
        <w:spacing w:before="0" w:beforeAutospacing="0" w:after="0" w:afterAutospacing="0"/>
        <w:ind w:firstLine="709"/>
        <w:rPr>
          <w:rFonts w:ascii="Arial" w:hAnsi="Arial" w:cs="Arial"/>
          <w:color w:val="000000"/>
          <w:sz w:val="22"/>
          <w:szCs w:val="22"/>
        </w:rPr>
      </w:pPr>
      <w:r w:rsidRPr="00953267">
        <w:rPr>
          <w:rStyle w:val="Strong"/>
          <w:rFonts w:ascii="Arial" w:hAnsi="Arial" w:cs="Arial"/>
          <w:b w:val="0"/>
          <w:bCs w:val="0"/>
          <w:color w:val="000000"/>
          <w:sz w:val="22"/>
          <w:szCs w:val="22"/>
          <w:u w:val="single"/>
        </w:rPr>
        <w:t xml:space="preserve"> The Parish Clerk</w:t>
      </w:r>
      <w:r w:rsidR="00F71C12" w:rsidRPr="00953267">
        <w:rPr>
          <w:rStyle w:val="Strong"/>
          <w:rFonts w:ascii="Arial" w:hAnsi="Arial" w:cs="Arial"/>
          <w:color w:val="000000"/>
          <w:sz w:val="22"/>
          <w:szCs w:val="22"/>
        </w:rPr>
        <w:t xml:space="preserve"> </w:t>
      </w:r>
      <w:r w:rsidR="00F71C12" w:rsidRPr="00953267">
        <w:rPr>
          <w:rStyle w:val="Strong"/>
          <w:rFonts w:ascii="Arial" w:hAnsi="Arial" w:cs="Arial"/>
          <w:b w:val="0"/>
          <w:bCs w:val="0"/>
          <w:color w:val="000000"/>
          <w:sz w:val="22"/>
          <w:szCs w:val="22"/>
        </w:rPr>
        <w:t>are</w:t>
      </w:r>
      <w:r w:rsidR="00F71C12" w:rsidRPr="00953267">
        <w:rPr>
          <w:rFonts w:ascii="Arial" w:hAnsi="Arial" w:cs="Arial"/>
          <w:b/>
          <w:bCs/>
          <w:color w:val="000000"/>
          <w:sz w:val="22"/>
          <w:szCs w:val="22"/>
        </w:rPr>
        <w:t xml:space="preserve"> </w:t>
      </w:r>
      <w:r w:rsidR="00F71C12" w:rsidRPr="00953267">
        <w:rPr>
          <w:rFonts w:ascii="Arial" w:hAnsi="Arial" w:cs="Arial"/>
          <w:color w:val="000000"/>
          <w:sz w:val="22"/>
          <w:szCs w:val="22"/>
        </w:rPr>
        <w:t>responsible for:</w:t>
      </w:r>
    </w:p>
    <w:p w14:paraId="338C5D9E"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2AF0429A"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 xml:space="preserve">Identifying those services and posts that are likely to have an involvement with children and vulnerable adults. </w:t>
      </w:r>
    </w:p>
    <w:p w14:paraId="5E37DD5E" w14:textId="77777777" w:rsidR="003D659E" w:rsidRPr="00953267" w:rsidRDefault="003D659E" w:rsidP="003D659E">
      <w:pPr>
        <w:shd w:val="clear" w:color="auto" w:fill="FFFFFF"/>
        <w:ind w:left="357"/>
        <w:rPr>
          <w:rFonts w:ascii="Arial" w:hAnsi="Arial" w:cs="Arial"/>
          <w:sz w:val="22"/>
          <w:szCs w:val="22"/>
        </w:rPr>
      </w:pPr>
    </w:p>
    <w:p w14:paraId="20344DAC" w14:textId="77777777" w:rsidR="003D659E" w:rsidRPr="00953267" w:rsidRDefault="003D659E">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 xml:space="preserve">All staff and volunteers will be trained in child and vulnerable adult protection.  The Unit Head is responsible for identifying the level of training required and ensuring this is provided.  </w:t>
      </w:r>
    </w:p>
    <w:p w14:paraId="11946FE4" w14:textId="77777777" w:rsidR="00F71C12" w:rsidRPr="00953267" w:rsidRDefault="00F71C12">
      <w:pPr>
        <w:shd w:val="clear" w:color="auto" w:fill="FFFFFF"/>
        <w:ind w:left="357"/>
        <w:rPr>
          <w:rFonts w:ascii="Arial" w:hAnsi="Arial" w:cs="Arial"/>
          <w:sz w:val="22"/>
          <w:szCs w:val="22"/>
        </w:rPr>
      </w:pPr>
    </w:p>
    <w:p w14:paraId="06953E58"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 xml:space="preserve">Ensuring that those people appointed by them to the </w:t>
      </w:r>
      <w:r w:rsidR="0081046F" w:rsidRPr="00953267">
        <w:rPr>
          <w:rFonts w:ascii="Arial" w:hAnsi="Arial" w:cs="Arial"/>
          <w:sz w:val="22"/>
          <w:szCs w:val="22"/>
        </w:rPr>
        <w:t>Borough</w:t>
      </w:r>
      <w:r w:rsidRPr="00953267">
        <w:rPr>
          <w:rFonts w:ascii="Arial" w:hAnsi="Arial" w:cs="Arial"/>
          <w:sz w:val="22"/>
          <w:szCs w:val="22"/>
        </w:rPr>
        <w:t xml:space="preserve"> Council, whose normal duties involve caring for, training, supervising or being in sole charge of children or vulnerable adults are screened via the </w:t>
      </w:r>
      <w:r w:rsidR="009306DF" w:rsidRPr="00953267">
        <w:rPr>
          <w:rFonts w:ascii="Arial" w:hAnsi="Arial" w:cs="Arial"/>
          <w:sz w:val="22"/>
          <w:szCs w:val="22"/>
        </w:rPr>
        <w:t>Disclosure and Barring Service</w:t>
      </w:r>
      <w:r w:rsidRPr="00953267">
        <w:rPr>
          <w:rFonts w:ascii="Arial" w:hAnsi="Arial" w:cs="Arial"/>
          <w:sz w:val="22"/>
          <w:szCs w:val="22"/>
        </w:rPr>
        <w:t xml:space="preserve"> process at the appropriate level and are appropriately qualified and/or trained in working with these groups. </w:t>
      </w:r>
    </w:p>
    <w:p w14:paraId="26857882" w14:textId="77777777" w:rsidR="00F71C12" w:rsidRPr="00953267" w:rsidRDefault="00F71C12">
      <w:pPr>
        <w:shd w:val="clear" w:color="auto" w:fill="FFFFFF"/>
        <w:rPr>
          <w:rFonts w:ascii="Arial" w:hAnsi="Arial" w:cs="Arial"/>
          <w:sz w:val="22"/>
          <w:szCs w:val="22"/>
        </w:rPr>
      </w:pPr>
    </w:p>
    <w:p w14:paraId="696CD217"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 xml:space="preserve">Ensuring that all necessary procedures and practices are in place to provide adequate protection both for the individuals in these groups </w:t>
      </w:r>
      <w:r w:rsidR="003D659E" w:rsidRPr="00953267">
        <w:rPr>
          <w:rFonts w:ascii="Arial" w:hAnsi="Arial" w:cs="Arial"/>
          <w:sz w:val="22"/>
          <w:szCs w:val="22"/>
        </w:rPr>
        <w:t xml:space="preserve">and </w:t>
      </w:r>
      <w:r w:rsidRPr="00953267">
        <w:rPr>
          <w:rFonts w:ascii="Arial" w:hAnsi="Arial" w:cs="Arial"/>
          <w:sz w:val="22"/>
          <w:szCs w:val="22"/>
        </w:rPr>
        <w:t>also protection for the employees involved with them.</w:t>
      </w:r>
    </w:p>
    <w:p w14:paraId="0EC4A569" w14:textId="77777777" w:rsidR="00F71C12" w:rsidRPr="00953267" w:rsidRDefault="00F71C12">
      <w:pPr>
        <w:shd w:val="clear" w:color="auto" w:fill="FFFFFF"/>
        <w:rPr>
          <w:rFonts w:ascii="Arial" w:hAnsi="Arial" w:cs="Arial"/>
          <w:sz w:val="22"/>
          <w:szCs w:val="22"/>
        </w:rPr>
      </w:pPr>
    </w:p>
    <w:p w14:paraId="290A5396"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Ensuring that employees, volunteers and other workers dealing with these groups are adequately trained and aware of their responsibilities in this area.</w:t>
      </w:r>
    </w:p>
    <w:p w14:paraId="0C355BF1" w14:textId="77777777" w:rsidR="00F71C12" w:rsidRPr="00953267" w:rsidRDefault="00F71C12">
      <w:pPr>
        <w:shd w:val="clear" w:color="auto" w:fill="FFFFFF"/>
        <w:rPr>
          <w:rFonts w:ascii="Arial" w:hAnsi="Arial" w:cs="Arial"/>
          <w:sz w:val="22"/>
          <w:szCs w:val="22"/>
        </w:rPr>
      </w:pPr>
    </w:p>
    <w:p w14:paraId="7614D3BC"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Ensuring that external contractors delivering Council Services are aware of the Council’s expectation that workers are aware of and abide by the standards of behaviour expected of Council employees.</w:t>
      </w:r>
    </w:p>
    <w:p w14:paraId="180BD36D" w14:textId="77777777" w:rsidR="00F71C12" w:rsidRPr="00953267" w:rsidRDefault="00F71C12">
      <w:pPr>
        <w:shd w:val="clear" w:color="auto" w:fill="FFFFFF"/>
        <w:rPr>
          <w:rFonts w:ascii="Arial" w:hAnsi="Arial" w:cs="Arial"/>
          <w:sz w:val="22"/>
          <w:szCs w:val="22"/>
        </w:rPr>
      </w:pPr>
    </w:p>
    <w:p w14:paraId="18BAC774" w14:textId="77777777" w:rsidR="00F71C12" w:rsidRPr="00953267" w:rsidRDefault="00F71C12">
      <w:pPr>
        <w:numPr>
          <w:ilvl w:val="0"/>
          <w:numId w:val="10"/>
        </w:numPr>
        <w:shd w:val="clear" w:color="auto" w:fill="FFFFFF"/>
        <w:ind w:left="714" w:hanging="357"/>
        <w:rPr>
          <w:rFonts w:ascii="Arial" w:hAnsi="Arial" w:cs="Arial"/>
          <w:b/>
          <w:sz w:val="22"/>
          <w:szCs w:val="22"/>
        </w:rPr>
      </w:pPr>
      <w:r w:rsidRPr="00953267">
        <w:rPr>
          <w:rFonts w:ascii="Arial" w:hAnsi="Arial" w:cs="Arial"/>
          <w:sz w:val="22"/>
          <w:szCs w:val="22"/>
        </w:rPr>
        <w:t>Ensuring that carers and/or parents of the children and vulnerable adults are aware that</w:t>
      </w:r>
      <w:r w:rsidR="00D22EF8" w:rsidRPr="00953267">
        <w:rPr>
          <w:rFonts w:ascii="Arial" w:hAnsi="Arial" w:cs="Arial"/>
          <w:sz w:val="22"/>
          <w:szCs w:val="22"/>
        </w:rPr>
        <w:t>,</w:t>
      </w:r>
      <w:r w:rsidR="00604A08" w:rsidRPr="00953267">
        <w:rPr>
          <w:rFonts w:ascii="Arial" w:hAnsi="Arial" w:cs="Arial"/>
          <w:sz w:val="22"/>
          <w:szCs w:val="22"/>
        </w:rPr>
        <w:t xml:space="preserve"> </w:t>
      </w:r>
      <w:r w:rsidRPr="00953267">
        <w:rPr>
          <w:rFonts w:ascii="Arial" w:hAnsi="Arial" w:cs="Arial"/>
          <w:sz w:val="22"/>
          <w:szCs w:val="22"/>
        </w:rPr>
        <w:t>in providing services</w:t>
      </w:r>
      <w:r w:rsidR="00D22EF8" w:rsidRPr="00953267">
        <w:rPr>
          <w:rFonts w:ascii="Arial" w:hAnsi="Arial" w:cs="Arial"/>
          <w:sz w:val="22"/>
          <w:szCs w:val="22"/>
        </w:rPr>
        <w:t>,</w:t>
      </w:r>
      <w:r w:rsidRPr="00953267">
        <w:rPr>
          <w:rFonts w:ascii="Arial" w:hAnsi="Arial" w:cs="Arial"/>
          <w:sz w:val="22"/>
          <w:szCs w:val="22"/>
        </w:rPr>
        <w:t xml:space="preserve"> Council employees are not acting in loco parentis. </w:t>
      </w:r>
    </w:p>
    <w:p w14:paraId="50827239" w14:textId="77777777" w:rsidR="00F71C12" w:rsidRPr="00953267" w:rsidRDefault="00F71C12">
      <w:pPr>
        <w:shd w:val="clear" w:color="auto" w:fill="FFFFFF"/>
        <w:rPr>
          <w:rFonts w:ascii="Arial" w:hAnsi="Arial" w:cs="Arial"/>
          <w:sz w:val="22"/>
          <w:szCs w:val="22"/>
        </w:rPr>
      </w:pPr>
    </w:p>
    <w:p w14:paraId="3764E0AE"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Ensuring that this policy is made available to carers and/or parents of the children and vulnerable adults to whom the Council is providing services.</w:t>
      </w:r>
    </w:p>
    <w:p w14:paraId="340C433C" w14:textId="77777777" w:rsidR="00F71C12" w:rsidRPr="00953267" w:rsidRDefault="00F71C12">
      <w:pPr>
        <w:shd w:val="clear" w:color="auto" w:fill="FFFFFF"/>
        <w:rPr>
          <w:rFonts w:ascii="Arial" w:hAnsi="Arial" w:cs="Arial"/>
          <w:sz w:val="22"/>
          <w:szCs w:val="22"/>
        </w:rPr>
      </w:pPr>
    </w:p>
    <w:p w14:paraId="557C2E56" w14:textId="77777777" w:rsidR="00FD5D37" w:rsidRPr="00953267" w:rsidRDefault="00F71C12" w:rsidP="0081046F">
      <w:pPr>
        <w:numPr>
          <w:ilvl w:val="0"/>
          <w:numId w:val="10"/>
        </w:numPr>
        <w:shd w:val="clear" w:color="auto" w:fill="FFFFFF"/>
        <w:ind w:left="714" w:hanging="357"/>
        <w:rPr>
          <w:rFonts w:ascii="Arial" w:hAnsi="Arial" w:cs="Arial"/>
          <w:sz w:val="22"/>
          <w:szCs w:val="22"/>
          <w:lang w:val="en-US"/>
        </w:rPr>
      </w:pPr>
      <w:r w:rsidRPr="00953267">
        <w:rPr>
          <w:rFonts w:ascii="Arial" w:hAnsi="Arial" w:cs="Arial"/>
          <w:sz w:val="22"/>
          <w:szCs w:val="22"/>
        </w:rPr>
        <w:t>Ensuring that any evidence or complaint of abuse or lack of care is reported to the appropriate body e.g</w:t>
      </w:r>
      <w:r w:rsidR="00EA7AFE" w:rsidRPr="00953267">
        <w:rPr>
          <w:rFonts w:ascii="Arial" w:hAnsi="Arial" w:cs="Arial"/>
          <w:sz w:val="22"/>
          <w:szCs w:val="22"/>
        </w:rPr>
        <w:t>.</w:t>
      </w:r>
      <w:r w:rsidR="0081046F" w:rsidRPr="00953267">
        <w:rPr>
          <w:rFonts w:ascii="Arial" w:hAnsi="Arial" w:cs="Arial"/>
          <w:sz w:val="22"/>
          <w:szCs w:val="22"/>
        </w:rPr>
        <w:t xml:space="preserve"> children’s Services or Adult Services at Hampshire County </w:t>
      </w:r>
      <w:r w:rsidR="00617CA0" w:rsidRPr="00953267">
        <w:rPr>
          <w:rFonts w:ascii="Arial" w:hAnsi="Arial" w:cs="Arial"/>
          <w:sz w:val="22"/>
          <w:szCs w:val="22"/>
        </w:rPr>
        <w:t>C</w:t>
      </w:r>
      <w:r w:rsidR="0081046F" w:rsidRPr="00953267">
        <w:rPr>
          <w:rFonts w:ascii="Arial" w:hAnsi="Arial" w:cs="Arial"/>
          <w:sz w:val="22"/>
          <w:szCs w:val="22"/>
        </w:rPr>
        <w:t>ouncil.</w:t>
      </w:r>
    </w:p>
    <w:p w14:paraId="180A7568" w14:textId="77777777" w:rsidR="0081046F" w:rsidRPr="00953267" w:rsidRDefault="0081046F" w:rsidP="0081046F">
      <w:pPr>
        <w:shd w:val="clear" w:color="auto" w:fill="FFFFFF"/>
        <w:rPr>
          <w:rFonts w:ascii="Arial" w:hAnsi="Arial" w:cs="Arial"/>
          <w:sz w:val="22"/>
          <w:szCs w:val="22"/>
          <w:lang w:val="en-US"/>
        </w:rPr>
      </w:pPr>
    </w:p>
    <w:p w14:paraId="6446DA4A" w14:textId="77777777" w:rsidR="00F71C12" w:rsidRPr="00953267" w:rsidRDefault="00FD5D37" w:rsidP="00FD5D37">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lang w:val="en-US"/>
        </w:rPr>
        <w:lastRenderedPageBreak/>
        <w:t xml:space="preserve">Ensuring that employees and others do not work with children or vulnerable adults on regulated activities without </w:t>
      </w:r>
      <w:r w:rsidR="00EA7AFE" w:rsidRPr="00953267">
        <w:rPr>
          <w:rFonts w:ascii="Arial" w:hAnsi="Arial" w:cs="Arial"/>
          <w:sz w:val="22"/>
          <w:szCs w:val="22"/>
          <w:lang w:val="en-US"/>
        </w:rPr>
        <w:t xml:space="preserve">a </w:t>
      </w:r>
      <w:r w:rsidR="003043F9" w:rsidRPr="00953267">
        <w:rPr>
          <w:rFonts w:ascii="Arial" w:hAnsi="Arial" w:cs="Arial"/>
          <w:sz w:val="22"/>
          <w:szCs w:val="22"/>
          <w:lang w:val="en-US"/>
        </w:rPr>
        <w:t>DBS</w:t>
      </w:r>
      <w:r w:rsidRPr="00953267">
        <w:rPr>
          <w:rFonts w:ascii="Arial" w:hAnsi="Arial" w:cs="Arial"/>
          <w:sz w:val="22"/>
          <w:szCs w:val="22"/>
          <w:lang w:val="en-US"/>
        </w:rPr>
        <w:t xml:space="preserve"> check.</w:t>
      </w:r>
    </w:p>
    <w:p w14:paraId="0D313BFA" w14:textId="77777777" w:rsidR="00FD5D37" w:rsidRPr="00953267" w:rsidRDefault="00FD5D37" w:rsidP="00FD5D37">
      <w:pPr>
        <w:shd w:val="clear" w:color="auto" w:fill="FFFFFF"/>
        <w:rPr>
          <w:rFonts w:ascii="Arial" w:hAnsi="Arial" w:cs="Arial"/>
          <w:sz w:val="22"/>
          <w:szCs w:val="22"/>
        </w:rPr>
      </w:pPr>
    </w:p>
    <w:p w14:paraId="34D6994C"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 xml:space="preserve">Ensuring that proper records are kept of any incidents occurring within their service and that these are held securely and/or passed on to </w:t>
      </w:r>
      <w:r w:rsidR="00185682" w:rsidRPr="00953267">
        <w:rPr>
          <w:rFonts w:ascii="Arial" w:hAnsi="Arial" w:cs="Arial"/>
          <w:sz w:val="22"/>
          <w:szCs w:val="22"/>
        </w:rPr>
        <w:t xml:space="preserve">the </w:t>
      </w:r>
      <w:r w:rsidR="003043F9" w:rsidRPr="00953267">
        <w:rPr>
          <w:rFonts w:ascii="Arial" w:hAnsi="Arial" w:cs="Arial"/>
          <w:sz w:val="22"/>
          <w:szCs w:val="22"/>
        </w:rPr>
        <w:t>designated Safeguarding</w:t>
      </w:r>
      <w:r w:rsidR="00185682" w:rsidRPr="00953267">
        <w:rPr>
          <w:rFonts w:ascii="Arial" w:hAnsi="Arial" w:cs="Arial"/>
          <w:sz w:val="22"/>
          <w:szCs w:val="22"/>
        </w:rPr>
        <w:t xml:space="preserve"> Officer</w:t>
      </w:r>
      <w:r w:rsidR="003043F9" w:rsidRPr="00953267">
        <w:rPr>
          <w:rFonts w:ascii="Arial" w:hAnsi="Arial" w:cs="Arial"/>
          <w:sz w:val="22"/>
          <w:szCs w:val="22"/>
        </w:rPr>
        <w:t xml:space="preserve"> (paid or voluntary)</w:t>
      </w:r>
      <w:r w:rsidR="00185682" w:rsidRPr="00953267">
        <w:rPr>
          <w:rFonts w:ascii="Arial" w:hAnsi="Arial" w:cs="Arial"/>
          <w:sz w:val="22"/>
          <w:szCs w:val="22"/>
        </w:rPr>
        <w:t xml:space="preserve"> and </w:t>
      </w:r>
      <w:r w:rsidR="003043F9" w:rsidRPr="00953267">
        <w:rPr>
          <w:rFonts w:ascii="Arial" w:hAnsi="Arial" w:cs="Arial"/>
          <w:sz w:val="22"/>
          <w:szCs w:val="22"/>
        </w:rPr>
        <w:t xml:space="preserve">also </w:t>
      </w:r>
      <w:r w:rsidR="00185682" w:rsidRPr="00953267">
        <w:rPr>
          <w:rFonts w:ascii="Arial" w:hAnsi="Arial" w:cs="Arial"/>
          <w:sz w:val="22"/>
          <w:szCs w:val="22"/>
        </w:rPr>
        <w:t xml:space="preserve">to </w:t>
      </w:r>
      <w:r w:rsidRPr="00953267">
        <w:rPr>
          <w:rFonts w:ascii="Arial" w:hAnsi="Arial" w:cs="Arial"/>
          <w:sz w:val="22"/>
          <w:szCs w:val="22"/>
        </w:rPr>
        <w:t>Human Resources if the incident involves a member of staff.</w:t>
      </w:r>
    </w:p>
    <w:p w14:paraId="27C3CA48" w14:textId="77777777" w:rsidR="00F71C12" w:rsidRPr="00953267" w:rsidRDefault="00F71C12">
      <w:pPr>
        <w:shd w:val="clear" w:color="auto" w:fill="FFFFFF"/>
        <w:rPr>
          <w:rFonts w:ascii="Arial" w:hAnsi="Arial" w:cs="Arial"/>
          <w:sz w:val="22"/>
          <w:szCs w:val="22"/>
        </w:rPr>
      </w:pPr>
    </w:p>
    <w:p w14:paraId="1D34058C" w14:textId="77777777" w:rsidR="00F71C12" w:rsidRPr="00953267" w:rsidRDefault="00F71C12">
      <w:pPr>
        <w:numPr>
          <w:ilvl w:val="0"/>
          <w:numId w:val="10"/>
        </w:numPr>
        <w:shd w:val="clear" w:color="auto" w:fill="FFFFFF"/>
        <w:ind w:left="714" w:hanging="357"/>
        <w:rPr>
          <w:rFonts w:ascii="Arial" w:hAnsi="Arial" w:cs="Arial"/>
          <w:sz w:val="22"/>
          <w:szCs w:val="22"/>
        </w:rPr>
      </w:pPr>
      <w:r w:rsidRPr="00953267">
        <w:rPr>
          <w:rFonts w:ascii="Arial" w:hAnsi="Arial" w:cs="Arial"/>
          <w:sz w:val="22"/>
          <w:szCs w:val="22"/>
        </w:rPr>
        <w:t>Working with other associated agencies to ensure the proper transfer of information relating to dealings with children and vulnerable adults, where necessary.</w:t>
      </w:r>
    </w:p>
    <w:p w14:paraId="6FC59A15" w14:textId="77777777" w:rsidR="00F71C12" w:rsidRPr="00953267" w:rsidRDefault="00F71C12">
      <w:pPr>
        <w:pStyle w:val="NormalWeb"/>
        <w:shd w:val="clear" w:color="auto" w:fill="FFFFFF"/>
        <w:spacing w:before="0" w:beforeAutospacing="0" w:after="0" w:afterAutospacing="0"/>
        <w:rPr>
          <w:rStyle w:val="Strong"/>
          <w:rFonts w:ascii="Arial" w:hAnsi="Arial" w:cs="Arial"/>
          <w:color w:val="000000"/>
          <w:sz w:val="22"/>
          <w:szCs w:val="22"/>
        </w:rPr>
      </w:pPr>
    </w:p>
    <w:p w14:paraId="0AB509C0" w14:textId="704AB72D" w:rsidR="00F71C12" w:rsidRPr="00953267" w:rsidRDefault="00F37CA9" w:rsidP="00EF3802">
      <w:pPr>
        <w:pStyle w:val="NormalWeb"/>
        <w:shd w:val="clear" w:color="auto" w:fill="FFFFFF"/>
        <w:spacing w:before="0" w:beforeAutospacing="0" w:after="0" w:afterAutospacing="0"/>
        <w:ind w:firstLine="714"/>
        <w:rPr>
          <w:rFonts w:ascii="Arial" w:hAnsi="Arial" w:cs="Arial"/>
          <w:color w:val="000000"/>
          <w:sz w:val="22"/>
          <w:szCs w:val="22"/>
        </w:rPr>
      </w:pPr>
      <w:r w:rsidRPr="00953267">
        <w:rPr>
          <w:rStyle w:val="Strong"/>
          <w:rFonts w:ascii="Arial" w:hAnsi="Arial" w:cs="Arial"/>
          <w:b w:val="0"/>
          <w:bCs w:val="0"/>
          <w:color w:val="000000"/>
          <w:sz w:val="22"/>
          <w:szCs w:val="22"/>
          <w:u w:val="single"/>
        </w:rPr>
        <w:t>The Parish Clerk</w:t>
      </w:r>
      <w:r w:rsidR="00F71C12" w:rsidRPr="00953267">
        <w:rPr>
          <w:rFonts w:ascii="Arial" w:hAnsi="Arial" w:cs="Arial"/>
          <w:color w:val="000000"/>
          <w:sz w:val="22"/>
          <w:szCs w:val="22"/>
        </w:rPr>
        <w:t xml:space="preserve"> </w:t>
      </w:r>
      <w:r w:rsidR="00800180" w:rsidRPr="00953267">
        <w:rPr>
          <w:rFonts w:ascii="Arial" w:hAnsi="Arial" w:cs="Arial"/>
          <w:color w:val="000000"/>
          <w:sz w:val="22"/>
          <w:szCs w:val="22"/>
        </w:rPr>
        <w:t>is</w:t>
      </w:r>
      <w:r w:rsidR="00F71C12" w:rsidRPr="00953267">
        <w:rPr>
          <w:rFonts w:ascii="Arial" w:hAnsi="Arial" w:cs="Arial"/>
          <w:color w:val="000000"/>
          <w:sz w:val="22"/>
          <w:szCs w:val="22"/>
        </w:rPr>
        <w:t xml:space="preserve"> responsible for:</w:t>
      </w:r>
    </w:p>
    <w:p w14:paraId="5E43B070"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65D4A089" w14:textId="7D6236C6" w:rsidR="00F71C12" w:rsidRPr="00953267" w:rsidRDefault="00F71C12">
      <w:pPr>
        <w:numPr>
          <w:ilvl w:val="0"/>
          <w:numId w:val="11"/>
        </w:numPr>
        <w:shd w:val="clear" w:color="auto" w:fill="FFFFFF"/>
        <w:ind w:left="714" w:hanging="357"/>
        <w:rPr>
          <w:rFonts w:ascii="Arial" w:hAnsi="Arial" w:cs="Arial"/>
          <w:sz w:val="22"/>
          <w:szCs w:val="22"/>
        </w:rPr>
      </w:pPr>
      <w:r w:rsidRPr="00953267">
        <w:rPr>
          <w:rFonts w:ascii="Arial" w:hAnsi="Arial" w:cs="Arial"/>
          <w:sz w:val="22"/>
          <w:szCs w:val="22"/>
        </w:rPr>
        <w:t xml:space="preserve">Working with </w:t>
      </w:r>
      <w:r w:rsidR="00F37CA9" w:rsidRPr="00953267">
        <w:rPr>
          <w:rFonts w:ascii="Arial" w:hAnsi="Arial" w:cs="Arial"/>
          <w:sz w:val="22"/>
          <w:szCs w:val="22"/>
        </w:rPr>
        <w:t>officers and volunteers</w:t>
      </w:r>
      <w:r w:rsidRPr="00953267">
        <w:rPr>
          <w:rFonts w:ascii="Arial" w:hAnsi="Arial" w:cs="Arial"/>
          <w:sz w:val="22"/>
          <w:szCs w:val="22"/>
        </w:rPr>
        <w:t xml:space="preserve"> in maintaining a record of those posts that are likely to </w:t>
      </w:r>
      <w:r w:rsidR="00B01B57" w:rsidRPr="00953267">
        <w:rPr>
          <w:rFonts w:ascii="Arial" w:hAnsi="Arial" w:cs="Arial"/>
          <w:sz w:val="22"/>
          <w:szCs w:val="22"/>
        </w:rPr>
        <w:t xml:space="preserve">involve </w:t>
      </w:r>
      <w:r w:rsidRPr="00953267">
        <w:rPr>
          <w:rFonts w:ascii="Arial" w:hAnsi="Arial" w:cs="Arial"/>
          <w:sz w:val="22"/>
          <w:szCs w:val="22"/>
        </w:rPr>
        <w:t>work</w:t>
      </w:r>
      <w:r w:rsidR="00B01B57" w:rsidRPr="00953267">
        <w:rPr>
          <w:rFonts w:ascii="Arial" w:hAnsi="Arial" w:cs="Arial"/>
          <w:sz w:val="22"/>
          <w:szCs w:val="22"/>
        </w:rPr>
        <w:t>ing</w:t>
      </w:r>
      <w:r w:rsidRPr="00953267">
        <w:rPr>
          <w:rFonts w:ascii="Arial" w:hAnsi="Arial" w:cs="Arial"/>
          <w:sz w:val="22"/>
          <w:szCs w:val="22"/>
        </w:rPr>
        <w:t xml:space="preserve"> with children and vulnerable adults and identifying the level of involvement and the appropriate level of screening required. </w:t>
      </w:r>
    </w:p>
    <w:p w14:paraId="291F9E88" w14:textId="77777777" w:rsidR="00F71C12" w:rsidRPr="00953267" w:rsidRDefault="00F71C12">
      <w:pPr>
        <w:shd w:val="clear" w:color="auto" w:fill="FFFFFF"/>
        <w:rPr>
          <w:rFonts w:ascii="Arial" w:hAnsi="Arial" w:cs="Arial"/>
          <w:sz w:val="22"/>
          <w:szCs w:val="22"/>
        </w:rPr>
      </w:pPr>
    </w:p>
    <w:p w14:paraId="3D119D6D" w14:textId="77777777" w:rsidR="00F71C12" w:rsidRPr="00953267" w:rsidRDefault="00F71C12">
      <w:pPr>
        <w:numPr>
          <w:ilvl w:val="0"/>
          <w:numId w:val="11"/>
        </w:numPr>
        <w:shd w:val="clear" w:color="auto" w:fill="FFFFFF"/>
        <w:ind w:left="714" w:hanging="357"/>
        <w:rPr>
          <w:rFonts w:ascii="Arial" w:hAnsi="Arial" w:cs="Arial"/>
          <w:sz w:val="22"/>
          <w:szCs w:val="22"/>
        </w:rPr>
      </w:pPr>
      <w:r w:rsidRPr="00953267">
        <w:rPr>
          <w:rFonts w:ascii="Arial" w:hAnsi="Arial" w:cs="Arial"/>
          <w:sz w:val="22"/>
          <w:szCs w:val="22"/>
        </w:rPr>
        <w:t>Ensuring that recruitment procedures are robust and that information pertinent to working with these groups is obtained during the recruitment procedure.</w:t>
      </w:r>
    </w:p>
    <w:p w14:paraId="67D12627" w14:textId="77777777" w:rsidR="00F71C12" w:rsidRPr="00953267" w:rsidRDefault="00F71C12">
      <w:pPr>
        <w:shd w:val="clear" w:color="auto" w:fill="FFFFFF"/>
        <w:rPr>
          <w:rFonts w:ascii="Arial" w:hAnsi="Arial" w:cs="Arial"/>
          <w:sz w:val="22"/>
          <w:szCs w:val="22"/>
        </w:rPr>
      </w:pPr>
    </w:p>
    <w:p w14:paraId="5DB191EA" w14:textId="77777777" w:rsidR="00F71C12" w:rsidRPr="00953267" w:rsidRDefault="00F71C12">
      <w:pPr>
        <w:numPr>
          <w:ilvl w:val="0"/>
          <w:numId w:val="11"/>
        </w:numPr>
        <w:shd w:val="clear" w:color="auto" w:fill="FFFFFF"/>
        <w:ind w:left="714" w:hanging="357"/>
        <w:rPr>
          <w:rFonts w:ascii="Arial" w:hAnsi="Arial" w:cs="Arial"/>
          <w:sz w:val="22"/>
          <w:szCs w:val="22"/>
        </w:rPr>
      </w:pPr>
      <w:r w:rsidRPr="00953267">
        <w:rPr>
          <w:rFonts w:ascii="Arial" w:hAnsi="Arial" w:cs="Arial"/>
          <w:sz w:val="22"/>
          <w:szCs w:val="22"/>
        </w:rPr>
        <w:t xml:space="preserve">Ensuring that all </w:t>
      </w:r>
      <w:r w:rsidR="00D22EF8" w:rsidRPr="00953267">
        <w:rPr>
          <w:rFonts w:ascii="Arial" w:hAnsi="Arial" w:cs="Arial"/>
          <w:sz w:val="22"/>
          <w:szCs w:val="22"/>
        </w:rPr>
        <w:t>DBS</w:t>
      </w:r>
      <w:r w:rsidRPr="00953267">
        <w:rPr>
          <w:rFonts w:ascii="Arial" w:hAnsi="Arial" w:cs="Arial"/>
          <w:sz w:val="22"/>
          <w:szCs w:val="22"/>
        </w:rPr>
        <w:t xml:space="preserve"> checks are carried out at the level required in respect of every job identified as working with children and vulnerable adults. </w:t>
      </w:r>
    </w:p>
    <w:p w14:paraId="00379F7E" w14:textId="77777777" w:rsidR="00F71C12" w:rsidRPr="00953267" w:rsidRDefault="00F71C12">
      <w:pPr>
        <w:shd w:val="clear" w:color="auto" w:fill="FFFFFF"/>
        <w:rPr>
          <w:rFonts w:ascii="Arial" w:hAnsi="Arial" w:cs="Arial"/>
          <w:sz w:val="22"/>
          <w:szCs w:val="22"/>
        </w:rPr>
      </w:pPr>
    </w:p>
    <w:p w14:paraId="70EE644F" w14:textId="3BDC4CD4" w:rsidR="00F71C12" w:rsidRPr="00953267" w:rsidRDefault="00F71C12">
      <w:pPr>
        <w:numPr>
          <w:ilvl w:val="0"/>
          <w:numId w:val="11"/>
        </w:numPr>
        <w:shd w:val="clear" w:color="auto" w:fill="FFFFFF"/>
        <w:ind w:left="714" w:hanging="357"/>
        <w:rPr>
          <w:rFonts w:ascii="Arial" w:hAnsi="Arial" w:cs="Arial"/>
          <w:sz w:val="22"/>
          <w:szCs w:val="22"/>
        </w:rPr>
      </w:pPr>
      <w:r w:rsidRPr="00953267">
        <w:rPr>
          <w:rFonts w:ascii="Arial" w:hAnsi="Arial" w:cs="Arial"/>
          <w:sz w:val="22"/>
          <w:szCs w:val="22"/>
        </w:rPr>
        <w:t xml:space="preserve">Supporting </w:t>
      </w:r>
      <w:r w:rsidR="00F37CA9" w:rsidRPr="00953267">
        <w:rPr>
          <w:rFonts w:ascii="Arial" w:hAnsi="Arial" w:cs="Arial"/>
          <w:sz w:val="22"/>
          <w:szCs w:val="22"/>
        </w:rPr>
        <w:t>Officers and Volunteers</w:t>
      </w:r>
      <w:r w:rsidRPr="00953267">
        <w:rPr>
          <w:rFonts w:ascii="Arial" w:hAnsi="Arial" w:cs="Arial"/>
          <w:sz w:val="22"/>
          <w:szCs w:val="22"/>
        </w:rPr>
        <w:t xml:space="preserve"> in dealing with allegations of abuse or lack of care by staff.</w:t>
      </w:r>
    </w:p>
    <w:p w14:paraId="048B2C1B" w14:textId="77777777" w:rsidR="007A2FBC" w:rsidRPr="00953267" w:rsidRDefault="007A2FBC" w:rsidP="007A2FBC">
      <w:pPr>
        <w:shd w:val="clear" w:color="auto" w:fill="FFFFFF"/>
        <w:rPr>
          <w:rFonts w:ascii="Arial" w:hAnsi="Arial" w:cs="Arial"/>
          <w:sz w:val="22"/>
          <w:szCs w:val="22"/>
        </w:rPr>
      </w:pPr>
    </w:p>
    <w:p w14:paraId="6A27BDFB" w14:textId="77777777" w:rsidR="007A2FBC" w:rsidRPr="00953267" w:rsidRDefault="007A2FBC">
      <w:pPr>
        <w:numPr>
          <w:ilvl w:val="0"/>
          <w:numId w:val="11"/>
        </w:numPr>
        <w:shd w:val="clear" w:color="auto" w:fill="FFFFFF"/>
        <w:ind w:left="714" w:hanging="357"/>
        <w:rPr>
          <w:rFonts w:ascii="Arial" w:hAnsi="Arial" w:cs="Arial"/>
          <w:sz w:val="22"/>
          <w:szCs w:val="22"/>
        </w:rPr>
      </w:pPr>
      <w:r w:rsidRPr="00953267">
        <w:rPr>
          <w:rFonts w:ascii="Arial" w:hAnsi="Arial" w:cs="Arial"/>
          <w:sz w:val="22"/>
          <w:szCs w:val="22"/>
        </w:rPr>
        <w:t xml:space="preserve">Referring any information about individuals who may pose a risk to the </w:t>
      </w:r>
      <w:r w:rsidR="00D22EF8" w:rsidRPr="00953267">
        <w:rPr>
          <w:rFonts w:ascii="Arial" w:hAnsi="Arial" w:cs="Arial"/>
          <w:sz w:val="22"/>
          <w:szCs w:val="22"/>
        </w:rPr>
        <w:t>DBS</w:t>
      </w:r>
      <w:r w:rsidRPr="00953267">
        <w:rPr>
          <w:rFonts w:ascii="Arial" w:hAnsi="Arial" w:cs="Arial"/>
          <w:sz w:val="22"/>
          <w:szCs w:val="22"/>
        </w:rPr>
        <w:t>.</w:t>
      </w:r>
    </w:p>
    <w:p w14:paraId="11B02C8A" w14:textId="77777777" w:rsidR="00F71C12" w:rsidRPr="00953267" w:rsidRDefault="00F71C12">
      <w:pPr>
        <w:pStyle w:val="NormalWeb"/>
        <w:shd w:val="clear" w:color="auto" w:fill="FFFFFF"/>
        <w:spacing w:before="0" w:beforeAutospacing="0" w:after="0" w:afterAutospacing="0"/>
        <w:rPr>
          <w:rStyle w:val="Strong"/>
          <w:rFonts w:ascii="Arial" w:hAnsi="Arial" w:cs="Arial"/>
          <w:color w:val="000000"/>
          <w:sz w:val="22"/>
          <w:szCs w:val="22"/>
        </w:rPr>
      </w:pPr>
    </w:p>
    <w:p w14:paraId="2EA96241" w14:textId="77777777" w:rsidR="00F71C12" w:rsidRPr="00953267" w:rsidRDefault="00F71C12" w:rsidP="00EF3802">
      <w:pPr>
        <w:pStyle w:val="NormalWeb"/>
        <w:shd w:val="clear" w:color="auto" w:fill="FFFFFF"/>
        <w:spacing w:before="0" w:beforeAutospacing="0" w:after="0" w:afterAutospacing="0"/>
        <w:ind w:firstLine="714"/>
        <w:rPr>
          <w:rFonts w:ascii="Arial" w:hAnsi="Arial" w:cs="Arial"/>
          <w:b/>
          <w:bCs/>
          <w:color w:val="000000"/>
          <w:sz w:val="22"/>
          <w:szCs w:val="22"/>
          <w:u w:val="single"/>
        </w:rPr>
      </w:pPr>
      <w:r w:rsidRPr="00953267">
        <w:rPr>
          <w:rStyle w:val="Strong"/>
          <w:rFonts w:ascii="Arial" w:hAnsi="Arial" w:cs="Arial"/>
          <w:b w:val="0"/>
          <w:bCs w:val="0"/>
          <w:color w:val="000000"/>
          <w:sz w:val="22"/>
          <w:szCs w:val="22"/>
          <w:u w:val="single"/>
        </w:rPr>
        <w:t>Employees:</w:t>
      </w:r>
      <w:r w:rsidRPr="00953267">
        <w:rPr>
          <w:rFonts w:ascii="Arial" w:hAnsi="Arial" w:cs="Arial"/>
          <w:b/>
          <w:bCs/>
          <w:color w:val="000000"/>
          <w:sz w:val="22"/>
          <w:szCs w:val="22"/>
          <w:u w:val="single"/>
        </w:rPr>
        <w:t xml:space="preserve"> </w:t>
      </w:r>
    </w:p>
    <w:p w14:paraId="332B3354" w14:textId="77777777" w:rsidR="0060111F" w:rsidRPr="00953267" w:rsidRDefault="0060111F" w:rsidP="00EF3802">
      <w:pPr>
        <w:pStyle w:val="NormalWeb"/>
        <w:shd w:val="clear" w:color="auto" w:fill="FFFFFF"/>
        <w:spacing w:before="0" w:beforeAutospacing="0" w:after="0" w:afterAutospacing="0"/>
        <w:ind w:firstLine="714"/>
        <w:rPr>
          <w:rFonts w:ascii="Arial" w:hAnsi="Arial" w:cs="Arial"/>
          <w:b/>
          <w:bCs/>
          <w:color w:val="000000"/>
          <w:sz w:val="22"/>
          <w:szCs w:val="22"/>
          <w:u w:val="single"/>
        </w:rPr>
      </w:pPr>
    </w:p>
    <w:p w14:paraId="1B5CDD95" w14:textId="77777777" w:rsidR="00F71C12" w:rsidRPr="00953267" w:rsidRDefault="00F71C12" w:rsidP="00EF3802">
      <w:pPr>
        <w:pStyle w:val="NormalWeb"/>
        <w:shd w:val="clear" w:color="auto" w:fill="FFFFFF"/>
        <w:spacing w:before="0" w:beforeAutospacing="0" w:after="0" w:afterAutospacing="0"/>
        <w:ind w:left="714"/>
        <w:rPr>
          <w:rFonts w:ascii="Arial" w:hAnsi="Arial" w:cs="Arial"/>
          <w:color w:val="000000"/>
          <w:sz w:val="22"/>
          <w:szCs w:val="22"/>
        </w:rPr>
      </w:pPr>
      <w:r w:rsidRPr="00953267">
        <w:rPr>
          <w:rFonts w:ascii="Arial" w:hAnsi="Arial" w:cs="Arial"/>
          <w:color w:val="000000"/>
          <w:sz w:val="22"/>
          <w:szCs w:val="22"/>
        </w:rPr>
        <w:t>All employees and particularly those working with children and vulnerable adults are responsible for:</w:t>
      </w:r>
    </w:p>
    <w:p w14:paraId="54AD5C38"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19B7A7F0" w14:textId="77777777" w:rsidR="00F71C12" w:rsidRPr="00953267" w:rsidRDefault="00F71C12">
      <w:pPr>
        <w:numPr>
          <w:ilvl w:val="0"/>
          <w:numId w:val="12"/>
        </w:numPr>
        <w:shd w:val="clear" w:color="auto" w:fill="FFFFFF"/>
        <w:ind w:left="714" w:hanging="357"/>
        <w:rPr>
          <w:rFonts w:ascii="Arial" w:hAnsi="Arial" w:cs="Arial"/>
          <w:sz w:val="22"/>
          <w:szCs w:val="22"/>
        </w:rPr>
      </w:pPr>
      <w:r w:rsidRPr="00953267">
        <w:rPr>
          <w:rFonts w:ascii="Arial" w:hAnsi="Arial" w:cs="Arial"/>
          <w:sz w:val="22"/>
          <w:szCs w:val="22"/>
        </w:rPr>
        <w:t>Ensuring that they are familiar with and understand the policies and procedures relating to their work with or in the vicinity of children and vulnerable adults.</w:t>
      </w:r>
    </w:p>
    <w:p w14:paraId="35B262A0" w14:textId="77777777" w:rsidR="00F71C12" w:rsidRPr="00953267" w:rsidRDefault="00F71C12">
      <w:pPr>
        <w:shd w:val="clear" w:color="auto" w:fill="FFFFFF"/>
        <w:ind w:left="357"/>
        <w:rPr>
          <w:rFonts w:ascii="Arial" w:hAnsi="Arial" w:cs="Arial"/>
          <w:sz w:val="22"/>
          <w:szCs w:val="22"/>
        </w:rPr>
      </w:pPr>
    </w:p>
    <w:p w14:paraId="177E760F" w14:textId="77777777" w:rsidR="00F71C12" w:rsidRPr="00953267" w:rsidRDefault="00F71C12">
      <w:pPr>
        <w:numPr>
          <w:ilvl w:val="0"/>
          <w:numId w:val="12"/>
        </w:numPr>
        <w:shd w:val="clear" w:color="auto" w:fill="FFFFFF"/>
        <w:ind w:left="714" w:hanging="357"/>
        <w:rPr>
          <w:rFonts w:ascii="Arial" w:hAnsi="Arial" w:cs="Arial"/>
          <w:sz w:val="22"/>
          <w:szCs w:val="22"/>
        </w:rPr>
      </w:pPr>
      <w:r w:rsidRPr="00953267">
        <w:rPr>
          <w:rFonts w:ascii="Arial" w:hAnsi="Arial" w:cs="Arial"/>
          <w:sz w:val="22"/>
          <w:szCs w:val="22"/>
        </w:rPr>
        <w:t xml:space="preserve">Ensuring that they feel confident in working within this environment and working with their managers to ensure that they have the knowledge and skills to carry out their tasks in this context. </w:t>
      </w:r>
    </w:p>
    <w:p w14:paraId="6983E06F" w14:textId="77777777" w:rsidR="00F71C12" w:rsidRPr="00953267" w:rsidRDefault="00F71C12">
      <w:pPr>
        <w:shd w:val="clear" w:color="auto" w:fill="FFFFFF"/>
        <w:rPr>
          <w:rFonts w:ascii="Arial" w:hAnsi="Arial" w:cs="Arial"/>
          <w:sz w:val="22"/>
          <w:szCs w:val="22"/>
        </w:rPr>
      </w:pPr>
    </w:p>
    <w:p w14:paraId="0345EB01" w14:textId="77777777" w:rsidR="00F71C12" w:rsidRPr="00953267" w:rsidRDefault="00F71C12">
      <w:pPr>
        <w:numPr>
          <w:ilvl w:val="0"/>
          <w:numId w:val="12"/>
        </w:numPr>
        <w:shd w:val="clear" w:color="auto" w:fill="FFFFFF"/>
        <w:ind w:left="714" w:hanging="357"/>
        <w:rPr>
          <w:rFonts w:ascii="Arial" w:hAnsi="Arial" w:cs="Arial"/>
          <w:sz w:val="22"/>
          <w:szCs w:val="22"/>
        </w:rPr>
      </w:pPr>
      <w:r w:rsidRPr="00953267">
        <w:rPr>
          <w:rFonts w:ascii="Arial" w:hAnsi="Arial" w:cs="Arial"/>
          <w:sz w:val="22"/>
          <w:szCs w:val="22"/>
        </w:rPr>
        <w:t xml:space="preserve">Reporting to their line manager any concerns they may have about abuse or a lack of care of children and vulnerable adults either from other staff, from carers, parents or those in loco parentis or between members of the group. </w:t>
      </w:r>
    </w:p>
    <w:p w14:paraId="2C552F53" w14:textId="77777777" w:rsidR="00F71C12" w:rsidRPr="00953267" w:rsidRDefault="00F71C12">
      <w:pPr>
        <w:pStyle w:val="NormalWeb"/>
        <w:shd w:val="clear" w:color="auto" w:fill="FFFFFF"/>
        <w:spacing w:before="0" w:beforeAutospacing="0" w:after="0" w:afterAutospacing="0"/>
        <w:rPr>
          <w:rStyle w:val="Strong"/>
          <w:rFonts w:ascii="Arial" w:hAnsi="Arial" w:cs="Arial"/>
          <w:color w:val="000000"/>
          <w:sz w:val="22"/>
          <w:szCs w:val="22"/>
        </w:rPr>
      </w:pPr>
    </w:p>
    <w:p w14:paraId="5B055234" w14:textId="77777777" w:rsidR="00F71C12" w:rsidRPr="00953267" w:rsidRDefault="00F71C12" w:rsidP="00EF3802">
      <w:pPr>
        <w:pStyle w:val="NormalWeb"/>
        <w:shd w:val="clear" w:color="auto" w:fill="FFFFFF"/>
        <w:spacing w:before="0" w:beforeAutospacing="0" w:after="0" w:afterAutospacing="0"/>
        <w:ind w:firstLine="714"/>
        <w:rPr>
          <w:rFonts w:ascii="Arial" w:hAnsi="Arial" w:cs="Arial"/>
          <w:color w:val="000000"/>
          <w:sz w:val="22"/>
          <w:szCs w:val="22"/>
        </w:rPr>
      </w:pPr>
      <w:r w:rsidRPr="00953267">
        <w:rPr>
          <w:rStyle w:val="Strong"/>
          <w:rFonts w:ascii="Arial" w:hAnsi="Arial" w:cs="Arial"/>
          <w:b w:val="0"/>
          <w:bCs w:val="0"/>
          <w:color w:val="000000"/>
          <w:sz w:val="22"/>
          <w:szCs w:val="22"/>
          <w:u w:val="single"/>
        </w:rPr>
        <w:t>Volunteers, contractors and other workers</w:t>
      </w:r>
      <w:r w:rsidRPr="00953267">
        <w:rPr>
          <w:rFonts w:ascii="Arial" w:hAnsi="Arial" w:cs="Arial"/>
          <w:color w:val="000000"/>
          <w:sz w:val="22"/>
          <w:szCs w:val="22"/>
        </w:rPr>
        <w:t xml:space="preserve"> are responsible for:</w:t>
      </w:r>
    </w:p>
    <w:p w14:paraId="762F7791" w14:textId="77777777" w:rsidR="00F71C12" w:rsidRPr="00953267" w:rsidRDefault="00F71C12">
      <w:pPr>
        <w:pStyle w:val="NormalWeb"/>
        <w:shd w:val="clear" w:color="auto" w:fill="FFFFFF"/>
        <w:spacing w:before="0" w:beforeAutospacing="0" w:after="0" w:afterAutospacing="0"/>
        <w:rPr>
          <w:rFonts w:ascii="Arial" w:hAnsi="Arial" w:cs="Arial"/>
          <w:color w:val="000000"/>
          <w:sz w:val="22"/>
          <w:szCs w:val="22"/>
        </w:rPr>
      </w:pPr>
    </w:p>
    <w:p w14:paraId="160AFE59" w14:textId="77777777" w:rsidR="00F71C12" w:rsidRPr="00953267" w:rsidRDefault="00F71C12">
      <w:pPr>
        <w:numPr>
          <w:ilvl w:val="0"/>
          <w:numId w:val="13"/>
        </w:numPr>
        <w:shd w:val="clear" w:color="auto" w:fill="FFFFFF"/>
        <w:rPr>
          <w:rFonts w:ascii="Arial" w:hAnsi="Arial" w:cs="Arial"/>
          <w:color w:val="000000"/>
          <w:sz w:val="22"/>
          <w:szCs w:val="22"/>
        </w:rPr>
      </w:pPr>
      <w:r w:rsidRPr="00953267">
        <w:rPr>
          <w:rFonts w:ascii="Arial" w:hAnsi="Arial" w:cs="Arial"/>
          <w:sz w:val="22"/>
          <w:szCs w:val="22"/>
        </w:rPr>
        <w:t>Working with employees of the Council, to the same standard, in ensuring the safety and well-being of children and vulnerable adults within their scope.</w:t>
      </w:r>
    </w:p>
    <w:p w14:paraId="3ECC5BCC" w14:textId="77777777" w:rsidR="00F71C12" w:rsidRPr="00953267" w:rsidRDefault="00F71C12">
      <w:pPr>
        <w:shd w:val="clear" w:color="auto" w:fill="FFFFFF"/>
        <w:ind w:left="360"/>
        <w:rPr>
          <w:rFonts w:ascii="Arial" w:hAnsi="Arial" w:cs="Arial"/>
          <w:color w:val="000000"/>
          <w:sz w:val="22"/>
          <w:szCs w:val="22"/>
        </w:rPr>
      </w:pPr>
    </w:p>
    <w:p w14:paraId="40EA752E" w14:textId="77777777" w:rsidR="00F71C12" w:rsidRPr="00953267" w:rsidRDefault="00F71C12">
      <w:pPr>
        <w:numPr>
          <w:ilvl w:val="0"/>
          <w:numId w:val="13"/>
        </w:numPr>
        <w:shd w:val="clear" w:color="auto" w:fill="FFFFFF"/>
        <w:rPr>
          <w:rFonts w:ascii="Arial" w:hAnsi="Arial" w:cs="Arial"/>
          <w:color w:val="000000"/>
          <w:sz w:val="22"/>
          <w:szCs w:val="22"/>
        </w:rPr>
      </w:pPr>
      <w:r w:rsidRPr="00953267">
        <w:rPr>
          <w:rFonts w:ascii="Arial" w:hAnsi="Arial" w:cs="Arial"/>
          <w:color w:val="000000"/>
          <w:sz w:val="22"/>
          <w:szCs w:val="22"/>
        </w:rPr>
        <w:t>Participating in any training or development opportunities offered to them to improve their knowledge of skills in this area.</w:t>
      </w:r>
    </w:p>
    <w:p w14:paraId="7D9E37E7" w14:textId="77777777" w:rsidR="00396EFD" w:rsidRPr="00953267" w:rsidRDefault="00396EFD" w:rsidP="00396EFD">
      <w:pPr>
        <w:shd w:val="clear" w:color="auto" w:fill="FFFFFF"/>
        <w:rPr>
          <w:rFonts w:ascii="Arial" w:hAnsi="Arial" w:cs="Arial"/>
          <w:color w:val="000000"/>
          <w:sz w:val="22"/>
          <w:szCs w:val="22"/>
        </w:rPr>
      </w:pPr>
    </w:p>
    <w:p w14:paraId="39D3A316" w14:textId="44116013" w:rsidR="00396EFD" w:rsidRPr="00953267" w:rsidRDefault="00396EFD" w:rsidP="00396EFD">
      <w:pPr>
        <w:numPr>
          <w:ilvl w:val="0"/>
          <w:numId w:val="13"/>
        </w:numPr>
        <w:shd w:val="clear" w:color="auto" w:fill="FFFFFF"/>
        <w:rPr>
          <w:rFonts w:ascii="Arial" w:hAnsi="Arial" w:cs="Arial"/>
          <w:sz w:val="22"/>
          <w:szCs w:val="22"/>
        </w:rPr>
      </w:pPr>
      <w:r w:rsidRPr="00953267">
        <w:rPr>
          <w:rFonts w:ascii="Arial" w:hAnsi="Arial" w:cs="Arial"/>
          <w:sz w:val="22"/>
          <w:szCs w:val="22"/>
        </w:rPr>
        <w:t xml:space="preserve">Reporting to their line manager any concerns they may have about abuse or a lack of care of children and vulnerable adults either from other staff, from carers, parents or those in loco parentis or between members of the group. </w:t>
      </w:r>
    </w:p>
    <w:p w14:paraId="4783AC10" w14:textId="77777777" w:rsidR="004E6328" w:rsidRPr="00953267" w:rsidRDefault="004E6328" w:rsidP="00867F87">
      <w:pPr>
        <w:pStyle w:val="ListParagraph"/>
        <w:rPr>
          <w:rFonts w:ascii="Arial" w:hAnsi="Arial" w:cs="Arial"/>
          <w:sz w:val="22"/>
          <w:szCs w:val="22"/>
        </w:rPr>
      </w:pPr>
    </w:p>
    <w:p w14:paraId="7D6135EC"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Reporting safeguarding concerns </w:t>
      </w:r>
    </w:p>
    <w:p w14:paraId="155E87F0"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lastRenderedPageBreak/>
        <w:t xml:space="preserve"> </w:t>
      </w:r>
    </w:p>
    <w:p w14:paraId="6691B68F"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6.1. We all have a responsibility to report any safeguarding concerns over the welfare of children, young people or vulnerable adults. This extends to the identification of signs of abuse; poor practice by staff, councillors and others acting for or on behalf of the council, and allegations brought to our attention by a member of the public. Reporting safeguarding concerns can prevent serious abuse or harm from happening, or from escalating. </w:t>
      </w:r>
    </w:p>
    <w:p w14:paraId="7F158AE0"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 </w:t>
      </w:r>
    </w:p>
    <w:p w14:paraId="787DA809"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6.2. Staff and councillors must not attempt to investigate abuse themselves; neither must they confront anyone who is allegedly responsible for abuse nor tell them that allegations have been made about them. </w:t>
      </w:r>
    </w:p>
    <w:p w14:paraId="07A45A6F"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 </w:t>
      </w:r>
    </w:p>
    <w:p w14:paraId="472DFCDC"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6.3. The officer responsible for receipt of concerns and forwarding them on is the Clerk. If the Clerk is absent do not wait for him/her to return to work. </w:t>
      </w:r>
    </w:p>
    <w:p w14:paraId="4A4A6807"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 </w:t>
      </w:r>
    </w:p>
    <w:p w14:paraId="2385A1CC"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6.4. Report safeguarding allegations or concerns to East Sussex County Council Children’s or Adults Services at the earliest possible opportunity, and at least within 24 hours. If it is outside working hours contact the East Sussex County Council Emergency Duty Team on 01323 636399. </w:t>
      </w:r>
    </w:p>
    <w:p w14:paraId="589CCD00"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 </w:t>
      </w:r>
    </w:p>
    <w:p w14:paraId="12715431"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6.5. Dial 999 if a child, young person or vulnerable adult may be in imminent danger or a criminal offence may have been committed. </w:t>
      </w:r>
    </w:p>
    <w:p w14:paraId="20B79174"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 </w:t>
      </w:r>
    </w:p>
    <w:p w14:paraId="3D53C4B7" w14:textId="77777777" w:rsidR="004E6328" w:rsidRPr="00953267" w:rsidRDefault="004E6328" w:rsidP="004E6328">
      <w:pPr>
        <w:shd w:val="clear" w:color="auto" w:fill="FFFFFF"/>
        <w:rPr>
          <w:rFonts w:ascii="Arial" w:hAnsi="Arial" w:cs="Arial"/>
          <w:sz w:val="22"/>
          <w:szCs w:val="22"/>
        </w:rPr>
      </w:pPr>
      <w:r w:rsidRPr="00953267">
        <w:rPr>
          <w:rFonts w:ascii="Arial" w:hAnsi="Arial" w:cs="Arial"/>
          <w:sz w:val="22"/>
          <w:szCs w:val="22"/>
        </w:rPr>
        <w:t xml:space="preserve">6.6. ESCC or the Police should be given as much factual information as possible. For example: </w:t>
      </w:r>
      <w:r w:rsidRPr="00953267">
        <w:rPr>
          <w:rFonts w:ascii="Arial" w:hAnsi="Arial" w:cs="Arial"/>
          <w:sz w:val="22"/>
          <w:szCs w:val="22"/>
        </w:rPr>
        <w:t xml:space="preserve"> The child, young person or vulnerable adult’s name and address (and parents’/carers’ address if different); </w:t>
      </w:r>
      <w:r w:rsidRPr="00953267">
        <w:rPr>
          <w:rFonts w:ascii="Arial" w:hAnsi="Arial" w:cs="Arial"/>
          <w:sz w:val="22"/>
          <w:szCs w:val="22"/>
        </w:rPr>
        <w:t xml:space="preserve"> The reason for concern – a note of significant events or conversations should be made as promptly as possible to assist with any referral and subsequent investigation. Evidence such texts or Facebook entries should be preserved;  </w:t>
      </w:r>
      <w:r w:rsidRPr="00953267">
        <w:rPr>
          <w:rFonts w:ascii="Arial" w:hAnsi="Arial" w:cs="Arial"/>
          <w:sz w:val="22"/>
          <w:szCs w:val="22"/>
        </w:rPr>
        <w:t xml:space="preserve"> Any other known factors which may be contributing to the problem; </w:t>
      </w:r>
      <w:r w:rsidRPr="00953267">
        <w:rPr>
          <w:rFonts w:ascii="Arial" w:hAnsi="Arial" w:cs="Arial"/>
          <w:sz w:val="22"/>
          <w:szCs w:val="22"/>
        </w:rPr>
        <w:t xml:space="preserve"> Additional information such as age (or date of birth), ethnicity, religion, language and disabilities / specific needs. However, the safeguarding concern should still be reported whether or not the information is complete. </w:t>
      </w:r>
    </w:p>
    <w:p w14:paraId="699F8314" w14:textId="77777777" w:rsidR="004E6328" w:rsidRPr="00953267" w:rsidRDefault="004E6328" w:rsidP="00867F87">
      <w:pPr>
        <w:shd w:val="clear" w:color="auto" w:fill="FFFFFF"/>
        <w:rPr>
          <w:rFonts w:ascii="Arial" w:hAnsi="Arial" w:cs="Arial"/>
          <w:sz w:val="22"/>
          <w:szCs w:val="22"/>
        </w:rPr>
      </w:pPr>
    </w:p>
    <w:p w14:paraId="07245ABD" w14:textId="77777777" w:rsidR="00396EFD" w:rsidRPr="00953267" w:rsidRDefault="00396EFD" w:rsidP="00396EFD">
      <w:pPr>
        <w:shd w:val="clear" w:color="auto" w:fill="FFFFFF"/>
        <w:ind w:left="360"/>
        <w:rPr>
          <w:rFonts w:ascii="Arial" w:hAnsi="Arial" w:cs="Arial"/>
          <w:color w:val="000000"/>
          <w:sz w:val="22"/>
          <w:szCs w:val="22"/>
        </w:rPr>
      </w:pPr>
    </w:p>
    <w:p w14:paraId="18B9ACAD" w14:textId="77777777" w:rsidR="00F71C12" w:rsidRPr="00953267" w:rsidRDefault="00F71C12" w:rsidP="00EF3802">
      <w:pPr>
        <w:pStyle w:val="Heading1"/>
        <w:ind w:firstLine="720"/>
        <w:rPr>
          <w:sz w:val="22"/>
          <w:szCs w:val="22"/>
        </w:rPr>
      </w:pPr>
      <w:r w:rsidRPr="00953267">
        <w:rPr>
          <w:sz w:val="22"/>
          <w:szCs w:val="22"/>
        </w:rPr>
        <w:t>What do I do if I think a child or vulnerable adult is in danger?</w:t>
      </w:r>
    </w:p>
    <w:p w14:paraId="26221C2D" w14:textId="77777777" w:rsidR="00F71C12" w:rsidRPr="00953267" w:rsidRDefault="00F71C12">
      <w:pPr>
        <w:rPr>
          <w:rFonts w:ascii="Arial" w:hAnsi="Arial" w:cs="Arial"/>
          <w:sz w:val="22"/>
          <w:szCs w:val="22"/>
          <w:lang w:val="en-US"/>
        </w:rPr>
      </w:pPr>
    </w:p>
    <w:p w14:paraId="059FAE16" w14:textId="77777777" w:rsidR="00F71C12" w:rsidRPr="00953267" w:rsidRDefault="00F71C12" w:rsidP="00EF3802">
      <w:pPr>
        <w:ind w:left="720"/>
        <w:rPr>
          <w:rFonts w:ascii="Arial" w:hAnsi="Arial" w:cs="Arial"/>
          <w:sz w:val="22"/>
          <w:szCs w:val="22"/>
          <w:lang w:val="en-US"/>
        </w:rPr>
      </w:pPr>
      <w:r w:rsidRPr="00953267">
        <w:rPr>
          <w:rFonts w:ascii="Arial" w:hAnsi="Arial" w:cs="Arial"/>
          <w:sz w:val="22"/>
          <w:szCs w:val="22"/>
          <w:lang w:val="en-US"/>
        </w:rPr>
        <w:t xml:space="preserve">If you think a child or vulnerable adult is in immediate danger or a crime has been committed then always contact the police on 999.  Report your action to your </w:t>
      </w:r>
      <w:r w:rsidR="00396EFD" w:rsidRPr="00953267">
        <w:rPr>
          <w:rFonts w:ascii="Arial" w:hAnsi="Arial" w:cs="Arial"/>
          <w:sz w:val="22"/>
          <w:szCs w:val="22"/>
          <w:lang w:val="en-US"/>
        </w:rPr>
        <w:t>Unit Head and</w:t>
      </w:r>
      <w:r w:rsidRPr="00953267">
        <w:rPr>
          <w:rFonts w:ascii="Arial" w:hAnsi="Arial" w:cs="Arial"/>
          <w:sz w:val="22"/>
          <w:szCs w:val="22"/>
          <w:lang w:val="en-US"/>
        </w:rPr>
        <w:t xml:space="preserve"> afterwards </w:t>
      </w:r>
      <w:r w:rsidR="00396EFD" w:rsidRPr="00953267">
        <w:rPr>
          <w:rFonts w:ascii="Arial" w:hAnsi="Arial" w:cs="Arial"/>
          <w:sz w:val="22"/>
          <w:szCs w:val="22"/>
          <w:lang w:val="en-US"/>
        </w:rPr>
        <w:t xml:space="preserve">to the </w:t>
      </w:r>
      <w:r w:rsidR="00E214CC" w:rsidRPr="00953267">
        <w:rPr>
          <w:rFonts w:ascii="Arial" w:hAnsi="Arial" w:cs="Arial"/>
          <w:sz w:val="22"/>
          <w:szCs w:val="22"/>
          <w:lang w:val="en-US"/>
        </w:rPr>
        <w:t xml:space="preserve">designated </w:t>
      </w:r>
      <w:r w:rsidR="00396EFD" w:rsidRPr="00953267">
        <w:rPr>
          <w:rFonts w:ascii="Arial" w:hAnsi="Arial" w:cs="Arial"/>
          <w:sz w:val="22"/>
          <w:szCs w:val="22"/>
          <w:lang w:val="en-US"/>
        </w:rPr>
        <w:t xml:space="preserve">Safeguarding Officer </w:t>
      </w:r>
      <w:r w:rsidR="00E214CC" w:rsidRPr="00953267">
        <w:rPr>
          <w:rFonts w:ascii="Arial" w:hAnsi="Arial" w:cs="Arial"/>
          <w:sz w:val="22"/>
          <w:szCs w:val="22"/>
          <w:lang w:val="en-US"/>
        </w:rPr>
        <w:t xml:space="preserve">via </w:t>
      </w:r>
      <w:hyperlink r:id="rId15" w:history="1">
        <w:r w:rsidR="00E214CC" w:rsidRPr="00953267">
          <w:rPr>
            <w:rStyle w:val="Hyperlink"/>
            <w:rFonts w:ascii="Arial" w:hAnsi="Arial" w:cs="Arial"/>
            <w:sz w:val="22"/>
            <w:szCs w:val="22"/>
            <w:lang w:val="en-US"/>
          </w:rPr>
          <w:t>safeguarding@eastleigh.gov.uk</w:t>
        </w:r>
      </w:hyperlink>
      <w:r w:rsidR="00E214CC" w:rsidRPr="00953267">
        <w:rPr>
          <w:rFonts w:ascii="Arial" w:hAnsi="Arial" w:cs="Arial"/>
          <w:sz w:val="22"/>
          <w:szCs w:val="22"/>
          <w:lang w:val="en-US"/>
        </w:rPr>
        <w:t xml:space="preserve"> </w:t>
      </w:r>
      <w:r w:rsidR="00396EFD" w:rsidRPr="00953267">
        <w:rPr>
          <w:rFonts w:ascii="Arial" w:hAnsi="Arial" w:cs="Arial"/>
          <w:sz w:val="22"/>
          <w:szCs w:val="22"/>
          <w:lang w:val="en-US"/>
        </w:rPr>
        <w:t xml:space="preserve">and complete a </w:t>
      </w:r>
      <w:r w:rsidR="00E214CC" w:rsidRPr="00953267">
        <w:rPr>
          <w:rFonts w:ascii="Arial" w:hAnsi="Arial" w:cs="Arial"/>
          <w:sz w:val="22"/>
          <w:szCs w:val="22"/>
          <w:lang w:val="en-US"/>
        </w:rPr>
        <w:t>record of referral form (available on the intranet under Council/Safeguarding)</w:t>
      </w:r>
      <w:r w:rsidR="00396EFD" w:rsidRPr="00953267">
        <w:rPr>
          <w:rFonts w:ascii="Arial" w:hAnsi="Arial" w:cs="Arial"/>
          <w:sz w:val="22"/>
          <w:szCs w:val="22"/>
          <w:lang w:val="en-US"/>
        </w:rPr>
        <w:t>.</w:t>
      </w:r>
    </w:p>
    <w:p w14:paraId="59E63D42" w14:textId="77777777" w:rsidR="00F71C12" w:rsidRPr="00953267" w:rsidRDefault="00F71C12">
      <w:pPr>
        <w:rPr>
          <w:rFonts w:ascii="Arial" w:hAnsi="Arial" w:cs="Arial"/>
          <w:sz w:val="22"/>
          <w:szCs w:val="22"/>
          <w:lang w:val="en-US"/>
        </w:rPr>
      </w:pPr>
    </w:p>
    <w:p w14:paraId="70C900D0" w14:textId="77777777" w:rsidR="00E57EF4" w:rsidRPr="00867F87" w:rsidRDefault="00F71C12" w:rsidP="00196D56">
      <w:pPr>
        <w:pStyle w:val="BodyText3"/>
        <w:ind w:firstLine="720"/>
        <w:rPr>
          <w:rFonts w:cs="Arial"/>
          <w:sz w:val="22"/>
          <w:szCs w:val="22"/>
          <w:lang w:val="en-US"/>
        </w:rPr>
      </w:pPr>
      <w:r w:rsidRPr="00867F87">
        <w:rPr>
          <w:rFonts w:cs="Arial"/>
          <w:sz w:val="22"/>
          <w:szCs w:val="22"/>
          <w:lang w:val="en-US"/>
        </w:rPr>
        <w:t xml:space="preserve">Otherwise </w:t>
      </w:r>
      <w:r w:rsidR="00196D56" w:rsidRPr="00867F87">
        <w:rPr>
          <w:rFonts w:cs="Arial"/>
          <w:sz w:val="22"/>
          <w:szCs w:val="22"/>
          <w:lang w:val="en-US"/>
        </w:rPr>
        <w:t>make a referral to</w:t>
      </w:r>
      <w:r w:rsidR="005C54A9" w:rsidRPr="00867F87">
        <w:rPr>
          <w:rFonts w:cs="Arial"/>
          <w:sz w:val="22"/>
          <w:szCs w:val="22"/>
          <w:lang w:val="en-US"/>
        </w:rPr>
        <w:t>:</w:t>
      </w:r>
    </w:p>
    <w:p w14:paraId="6A3124B8" w14:textId="77777777" w:rsidR="00CD7283" w:rsidRPr="00867F87" w:rsidRDefault="00196D56" w:rsidP="00196D56">
      <w:pPr>
        <w:pStyle w:val="BodyText3"/>
        <w:ind w:firstLine="720"/>
        <w:rPr>
          <w:rFonts w:cs="Arial"/>
          <w:b/>
          <w:bCs/>
          <w:sz w:val="22"/>
          <w:szCs w:val="22"/>
          <w:lang w:val="en-US"/>
        </w:rPr>
      </w:pPr>
      <w:r w:rsidRPr="00867F87">
        <w:rPr>
          <w:rFonts w:cs="Arial"/>
          <w:sz w:val="22"/>
          <w:szCs w:val="22"/>
          <w:lang w:val="en-US"/>
        </w:rPr>
        <w:t xml:space="preserve"> </w:t>
      </w:r>
    </w:p>
    <w:p w14:paraId="7A5A9C1A" w14:textId="77777777" w:rsidR="00757EA3" w:rsidRPr="00953267" w:rsidRDefault="00757EA3" w:rsidP="00EF3802">
      <w:pPr>
        <w:ind w:firstLine="720"/>
        <w:rPr>
          <w:rFonts w:ascii="Arial" w:hAnsi="Arial" w:cs="Arial"/>
          <w:color w:val="000000"/>
          <w:sz w:val="22"/>
          <w:szCs w:val="22"/>
          <w:u w:val="single"/>
        </w:rPr>
      </w:pPr>
      <w:r w:rsidRPr="00953267">
        <w:rPr>
          <w:rFonts w:ascii="Arial" w:hAnsi="Arial" w:cs="Arial"/>
          <w:color w:val="000000"/>
          <w:sz w:val="22"/>
          <w:szCs w:val="22"/>
          <w:u w:val="single"/>
        </w:rPr>
        <w:t>Children</w:t>
      </w:r>
    </w:p>
    <w:p w14:paraId="01239BEB" w14:textId="77777777" w:rsidR="00E816F7" w:rsidRPr="00953267" w:rsidRDefault="00E816F7" w:rsidP="00EF3802">
      <w:pPr>
        <w:ind w:firstLine="720"/>
        <w:rPr>
          <w:rFonts w:ascii="Arial" w:hAnsi="Arial" w:cs="Arial"/>
          <w:color w:val="000000"/>
          <w:sz w:val="22"/>
          <w:szCs w:val="22"/>
        </w:rPr>
      </w:pPr>
      <w:r w:rsidRPr="00953267">
        <w:rPr>
          <w:rFonts w:ascii="Arial" w:hAnsi="Arial" w:cs="Arial"/>
          <w:color w:val="000000"/>
          <w:sz w:val="22"/>
          <w:szCs w:val="22"/>
        </w:rPr>
        <w:t>Children’s Services</w:t>
      </w:r>
      <w:r w:rsidR="00757EA3" w:rsidRPr="00953267">
        <w:rPr>
          <w:rFonts w:ascii="Arial" w:hAnsi="Arial" w:cs="Arial"/>
          <w:color w:val="000000"/>
          <w:sz w:val="22"/>
          <w:szCs w:val="22"/>
        </w:rPr>
        <w:t xml:space="preserve">  </w:t>
      </w:r>
    </w:p>
    <w:p w14:paraId="4E212D42" w14:textId="77777777" w:rsidR="00757EA3" w:rsidRPr="00953267" w:rsidRDefault="00757EA3" w:rsidP="00EF3802">
      <w:pPr>
        <w:ind w:firstLine="720"/>
        <w:rPr>
          <w:rFonts w:ascii="Arial" w:hAnsi="Arial" w:cs="Arial"/>
          <w:color w:val="000000"/>
          <w:sz w:val="22"/>
          <w:szCs w:val="22"/>
        </w:rPr>
      </w:pPr>
      <w:r w:rsidRPr="00953267">
        <w:rPr>
          <w:rFonts w:ascii="Arial" w:hAnsi="Arial" w:cs="Arial"/>
          <w:color w:val="000000"/>
          <w:sz w:val="22"/>
          <w:szCs w:val="22"/>
        </w:rPr>
        <w:t>0845 603 5620 (office hours)</w:t>
      </w:r>
    </w:p>
    <w:p w14:paraId="69D2213B" w14:textId="77777777" w:rsidR="00757EA3" w:rsidRPr="00953267" w:rsidRDefault="00757EA3" w:rsidP="00EF3802">
      <w:pPr>
        <w:ind w:firstLine="720"/>
        <w:rPr>
          <w:rFonts w:ascii="Arial" w:hAnsi="Arial" w:cs="Arial"/>
          <w:color w:val="000000"/>
          <w:sz w:val="22"/>
          <w:szCs w:val="22"/>
        </w:rPr>
      </w:pPr>
      <w:r w:rsidRPr="00953267">
        <w:rPr>
          <w:rFonts w:ascii="Arial" w:hAnsi="Arial" w:cs="Arial"/>
          <w:color w:val="000000"/>
          <w:sz w:val="22"/>
          <w:szCs w:val="22"/>
        </w:rPr>
        <w:t>0845 600 4555 (out of hours)</w:t>
      </w:r>
    </w:p>
    <w:p w14:paraId="3D51BB16" w14:textId="77777777" w:rsidR="006A2050" w:rsidRPr="00953267" w:rsidRDefault="006A2050" w:rsidP="00EF3802">
      <w:pPr>
        <w:ind w:firstLine="720"/>
        <w:rPr>
          <w:rFonts w:ascii="Arial" w:hAnsi="Arial" w:cs="Arial"/>
          <w:color w:val="000000"/>
          <w:sz w:val="22"/>
          <w:szCs w:val="22"/>
        </w:rPr>
      </w:pPr>
    </w:p>
    <w:p w14:paraId="03830EFE" w14:textId="77777777" w:rsidR="00757EA3" w:rsidRPr="00953267" w:rsidRDefault="008647A1" w:rsidP="00EF3802">
      <w:pPr>
        <w:ind w:firstLine="720"/>
        <w:rPr>
          <w:rFonts w:ascii="Arial" w:hAnsi="Arial" w:cs="Arial"/>
          <w:color w:val="000000"/>
          <w:sz w:val="22"/>
          <w:szCs w:val="22"/>
          <w:u w:val="single"/>
        </w:rPr>
      </w:pPr>
      <w:r w:rsidRPr="00953267">
        <w:rPr>
          <w:rFonts w:ascii="Arial" w:hAnsi="Arial" w:cs="Arial"/>
          <w:color w:val="000000"/>
          <w:sz w:val="22"/>
          <w:szCs w:val="22"/>
          <w:u w:val="single"/>
        </w:rPr>
        <w:t>Adults</w:t>
      </w:r>
    </w:p>
    <w:p w14:paraId="55E2CB23" w14:textId="77777777" w:rsidR="00E816F7" w:rsidRPr="00953267" w:rsidRDefault="00E816F7" w:rsidP="00EF3802">
      <w:pPr>
        <w:ind w:firstLine="720"/>
        <w:rPr>
          <w:rFonts w:ascii="Arial" w:hAnsi="Arial" w:cs="Arial"/>
          <w:color w:val="000000"/>
          <w:sz w:val="22"/>
          <w:szCs w:val="22"/>
        </w:rPr>
      </w:pPr>
      <w:r w:rsidRPr="00953267">
        <w:rPr>
          <w:rFonts w:ascii="Arial" w:hAnsi="Arial" w:cs="Arial"/>
          <w:color w:val="000000"/>
          <w:sz w:val="22"/>
          <w:szCs w:val="22"/>
        </w:rPr>
        <w:t>Adult Services</w:t>
      </w:r>
    </w:p>
    <w:p w14:paraId="7897E5A3" w14:textId="77777777" w:rsidR="008647A1" w:rsidRPr="00953267" w:rsidRDefault="008647A1" w:rsidP="00EF3802">
      <w:pPr>
        <w:ind w:firstLine="720"/>
        <w:rPr>
          <w:rFonts w:ascii="Arial" w:hAnsi="Arial" w:cs="Arial"/>
          <w:color w:val="000000"/>
          <w:sz w:val="22"/>
          <w:szCs w:val="22"/>
        </w:rPr>
      </w:pPr>
      <w:r w:rsidRPr="00953267">
        <w:rPr>
          <w:rFonts w:ascii="Arial" w:hAnsi="Arial" w:cs="Arial"/>
          <w:color w:val="000000"/>
          <w:sz w:val="22"/>
          <w:szCs w:val="22"/>
        </w:rPr>
        <w:t>0845 603 5630 (office hours)</w:t>
      </w:r>
    </w:p>
    <w:p w14:paraId="76519BF1" w14:textId="77777777" w:rsidR="008647A1" w:rsidRPr="00953267" w:rsidRDefault="008647A1" w:rsidP="00EF3802">
      <w:pPr>
        <w:ind w:firstLine="720"/>
        <w:rPr>
          <w:rFonts w:ascii="Arial" w:hAnsi="Arial" w:cs="Arial"/>
          <w:color w:val="000000"/>
          <w:sz w:val="22"/>
          <w:szCs w:val="22"/>
        </w:rPr>
      </w:pPr>
      <w:r w:rsidRPr="00953267">
        <w:rPr>
          <w:rFonts w:ascii="Arial" w:hAnsi="Arial" w:cs="Arial"/>
          <w:color w:val="000000"/>
          <w:sz w:val="22"/>
          <w:szCs w:val="22"/>
        </w:rPr>
        <w:t>0845 600 4555 (out of hours)</w:t>
      </w:r>
    </w:p>
    <w:p w14:paraId="33D864F6" w14:textId="77777777" w:rsidR="005C54A9" w:rsidRPr="00953267" w:rsidRDefault="005C54A9" w:rsidP="00EF3802">
      <w:pPr>
        <w:ind w:firstLine="720"/>
        <w:rPr>
          <w:rFonts w:ascii="Arial" w:hAnsi="Arial" w:cs="Arial"/>
          <w:color w:val="000000"/>
          <w:sz w:val="22"/>
          <w:szCs w:val="22"/>
        </w:rPr>
      </w:pPr>
    </w:p>
    <w:p w14:paraId="0FA60750" w14:textId="77777777" w:rsidR="00E816F7" w:rsidRPr="00953267" w:rsidRDefault="008647A1" w:rsidP="00EF3802">
      <w:pPr>
        <w:ind w:firstLine="720"/>
        <w:rPr>
          <w:rFonts w:ascii="Arial" w:hAnsi="Arial" w:cs="Arial"/>
          <w:color w:val="000000"/>
          <w:sz w:val="22"/>
          <w:szCs w:val="22"/>
        </w:rPr>
      </w:pPr>
      <w:r w:rsidRPr="00953267">
        <w:rPr>
          <w:rFonts w:ascii="Arial" w:hAnsi="Arial" w:cs="Arial"/>
          <w:color w:val="000000"/>
          <w:sz w:val="22"/>
          <w:szCs w:val="22"/>
        </w:rPr>
        <w:t>Adult Services Advice Line 01962 847214</w:t>
      </w:r>
    </w:p>
    <w:p w14:paraId="6F7348A6" w14:textId="77777777" w:rsidR="00196D56" w:rsidRPr="00953267" w:rsidRDefault="00196D56" w:rsidP="00196D56">
      <w:pPr>
        <w:pStyle w:val="BodyText3"/>
        <w:ind w:firstLine="720"/>
        <w:rPr>
          <w:rFonts w:cs="Arial"/>
          <w:sz w:val="22"/>
          <w:szCs w:val="22"/>
          <w:lang w:val="en-US"/>
        </w:rPr>
      </w:pPr>
    </w:p>
    <w:p w14:paraId="34B6F82C" w14:textId="77777777" w:rsidR="00196D56" w:rsidRPr="00953267" w:rsidRDefault="00196D56" w:rsidP="00196D56">
      <w:pPr>
        <w:pStyle w:val="BodyText3"/>
        <w:ind w:left="720"/>
        <w:rPr>
          <w:rFonts w:cs="Arial"/>
          <w:sz w:val="22"/>
          <w:szCs w:val="22"/>
          <w:lang w:val="en-US"/>
        </w:rPr>
      </w:pPr>
      <w:r w:rsidRPr="00953267">
        <w:rPr>
          <w:rFonts w:cs="Arial"/>
          <w:sz w:val="22"/>
          <w:szCs w:val="22"/>
          <w:lang w:val="en-US"/>
        </w:rPr>
        <w:t xml:space="preserve">If possible discuss your concerns with your Line Manager or </w:t>
      </w:r>
      <w:r w:rsidR="00BD33C7" w:rsidRPr="00953267">
        <w:rPr>
          <w:rFonts w:cs="Arial"/>
          <w:sz w:val="22"/>
          <w:szCs w:val="22"/>
          <w:lang w:val="en-US"/>
        </w:rPr>
        <w:t xml:space="preserve">designated </w:t>
      </w:r>
      <w:r w:rsidRPr="00953267">
        <w:rPr>
          <w:rFonts w:cs="Arial"/>
          <w:sz w:val="22"/>
          <w:szCs w:val="22"/>
          <w:lang w:val="en-US"/>
        </w:rPr>
        <w:t xml:space="preserve">Safeguarding Officer </w:t>
      </w:r>
      <w:r w:rsidR="00BD33C7" w:rsidRPr="00953267">
        <w:rPr>
          <w:rFonts w:cs="Arial"/>
          <w:sz w:val="22"/>
          <w:szCs w:val="22"/>
          <w:lang w:val="en-US"/>
        </w:rPr>
        <w:t xml:space="preserve">(Helen Coleman) </w:t>
      </w:r>
      <w:r w:rsidR="00151354" w:rsidRPr="00953267">
        <w:rPr>
          <w:rFonts w:cs="Arial"/>
          <w:sz w:val="22"/>
          <w:szCs w:val="22"/>
          <w:lang w:val="en-US"/>
        </w:rPr>
        <w:t>or Strategic Safeguarding Lead</w:t>
      </w:r>
      <w:r w:rsidR="001B1454" w:rsidRPr="00953267">
        <w:rPr>
          <w:rFonts w:cs="Arial"/>
          <w:sz w:val="22"/>
          <w:szCs w:val="22"/>
          <w:lang w:val="en-US"/>
        </w:rPr>
        <w:t xml:space="preserve"> (Min Partner) </w:t>
      </w:r>
      <w:r w:rsidRPr="00953267">
        <w:rPr>
          <w:rFonts w:cs="Arial"/>
          <w:sz w:val="22"/>
          <w:szCs w:val="22"/>
          <w:lang w:val="en-US"/>
        </w:rPr>
        <w:t>but do not delay making a referral.</w:t>
      </w:r>
    </w:p>
    <w:p w14:paraId="6A5B912A" w14:textId="77777777" w:rsidR="001B1454" w:rsidRPr="00867F87" w:rsidRDefault="001B1454" w:rsidP="001B1454">
      <w:pPr>
        <w:pStyle w:val="BodyText3"/>
        <w:ind w:left="720"/>
        <w:rPr>
          <w:rFonts w:cs="Arial"/>
          <w:sz w:val="22"/>
          <w:szCs w:val="22"/>
        </w:rPr>
      </w:pPr>
    </w:p>
    <w:p w14:paraId="55DCE8A6" w14:textId="77777777" w:rsidR="00F71C12" w:rsidRPr="00867F87" w:rsidRDefault="00E816F7" w:rsidP="001B1454">
      <w:pPr>
        <w:pStyle w:val="BodyText3"/>
        <w:ind w:left="720"/>
        <w:rPr>
          <w:rFonts w:cs="Arial"/>
          <w:sz w:val="22"/>
          <w:szCs w:val="22"/>
          <w:lang w:val="en-US"/>
        </w:rPr>
      </w:pPr>
      <w:r w:rsidRPr="00867F87">
        <w:rPr>
          <w:rFonts w:cs="Arial"/>
          <w:sz w:val="22"/>
          <w:szCs w:val="22"/>
        </w:rPr>
        <w:t xml:space="preserve">Following a referral a </w:t>
      </w:r>
      <w:r w:rsidR="00196D56" w:rsidRPr="00867F87">
        <w:rPr>
          <w:rFonts w:cs="Arial"/>
          <w:sz w:val="22"/>
          <w:szCs w:val="22"/>
        </w:rPr>
        <w:t xml:space="preserve">record of referral form </w:t>
      </w:r>
      <w:r w:rsidRPr="00867F87">
        <w:rPr>
          <w:rFonts w:cs="Arial"/>
          <w:sz w:val="22"/>
          <w:szCs w:val="22"/>
        </w:rPr>
        <w:t>must be completed</w:t>
      </w:r>
      <w:r w:rsidR="008647A1" w:rsidRPr="00867F87">
        <w:rPr>
          <w:rFonts w:cs="Arial"/>
          <w:sz w:val="22"/>
          <w:szCs w:val="22"/>
        </w:rPr>
        <w:t>.</w:t>
      </w:r>
      <w:r w:rsidR="001B1454" w:rsidRPr="00867F87">
        <w:rPr>
          <w:rFonts w:cs="Arial"/>
          <w:sz w:val="22"/>
          <w:szCs w:val="22"/>
        </w:rPr>
        <w:t xml:space="preserve"> </w:t>
      </w:r>
    </w:p>
    <w:p w14:paraId="16D613D4" w14:textId="77777777" w:rsidR="001B1454" w:rsidRPr="00953267" w:rsidRDefault="001B1454" w:rsidP="001B1454">
      <w:pPr>
        <w:ind w:left="720"/>
        <w:jc w:val="both"/>
        <w:rPr>
          <w:rFonts w:ascii="Arial" w:hAnsi="Arial" w:cs="Arial"/>
          <w:sz w:val="22"/>
          <w:szCs w:val="22"/>
          <w:lang w:val="en-US"/>
        </w:rPr>
      </w:pPr>
    </w:p>
    <w:p w14:paraId="2DC37898" w14:textId="77777777" w:rsidR="001B1454" w:rsidRPr="00953267" w:rsidRDefault="001B1454" w:rsidP="001B1454">
      <w:pPr>
        <w:ind w:left="720"/>
        <w:jc w:val="both"/>
        <w:rPr>
          <w:rFonts w:ascii="Arial" w:hAnsi="Arial" w:cs="Arial"/>
          <w:sz w:val="22"/>
          <w:szCs w:val="22"/>
          <w:lang w:val="en-US"/>
        </w:rPr>
      </w:pPr>
      <w:r w:rsidRPr="00953267">
        <w:rPr>
          <w:rFonts w:ascii="Arial" w:hAnsi="Arial" w:cs="Arial"/>
          <w:sz w:val="22"/>
          <w:szCs w:val="22"/>
          <w:lang w:val="en-US"/>
        </w:rPr>
        <w:t xml:space="preserve">You should be contacted by Adult or Children’s Services after your referral within 24 hours to give you some feedback on your referral.  </w:t>
      </w:r>
      <w:r w:rsidR="00A80DCE" w:rsidRPr="00953267">
        <w:rPr>
          <w:rFonts w:ascii="Arial" w:hAnsi="Arial" w:cs="Arial"/>
          <w:sz w:val="22"/>
          <w:szCs w:val="22"/>
          <w:lang w:val="en-US"/>
        </w:rPr>
        <w:t xml:space="preserve">You should then email this feedback to </w:t>
      </w:r>
      <w:hyperlink r:id="rId16" w:history="1">
        <w:r w:rsidR="00A80DCE" w:rsidRPr="00953267">
          <w:rPr>
            <w:rStyle w:val="Hyperlink"/>
            <w:rFonts w:ascii="Arial" w:hAnsi="Arial" w:cs="Arial"/>
            <w:sz w:val="22"/>
            <w:szCs w:val="22"/>
            <w:lang w:val="en-US"/>
          </w:rPr>
          <w:t>safeguarding@eastleigh.gov.uk</w:t>
        </w:r>
      </w:hyperlink>
      <w:r w:rsidR="00A80DCE" w:rsidRPr="00953267">
        <w:rPr>
          <w:rFonts w:ascii="Arial" w:hAnsi="Arial" w:cs="Arial"/>
          <w:sz w:val="22"/>
          <w:szCs w:val="22"/>
          <w:lang w:val="en-US"/>
        </w:rPr>
        <w:t xml:space="preserve">. If you have not heard please send an email to </w:t>
      </w:r>
      <w:hyperlink r:id="rId17" w:history="1">
        <w:r w:rsidR="00A80DCE" w:rsidRPr="00953267">
          <w:rPr>
            <w:rStyle w:val="Hyperlink"/>
            <w:rFonts w:ascii="Arial" w:hAnsi="Arial" w:cs="Arial"/>
            <w:sz w:val="22"/>
            <w:szCs w:val="22"/>
            <w:lang w:val="en-US"/>
          </w:rPr>
          <w:t>safeguarding@eastleigh.gov.uk</w:t>
        </w:r>
      </w:hyperlink>
    </w:p>
    <w:p w14:paraId="3EF62B1F" w14:textId="77777777" w:rsidR="00A80DCE" w:rsidRPr="00953267" w:rsidRDefault="00A80DCE" w:rsidP="001B1454">
      <w:pPr>
        <w:ind w:left="720"/>
        <w:jc w:val="both"/>
        <w:rPr>
          <w:rFonts w:ascii="Arial" w:hAnsi="Arial" w:cs="Arial"/>
          <w:b/>
          <w:bCs/>
          <w:sz w:val="22"/>
          <w:szCs w:val="22"/>
        </w:rPr>
      </w:pPr>
    </w:p>
    <w:p w14:paraId="04E11E2E" w14:textId="77777777" w:rsidR="00F71C12" w:rsidRPr="00953267" w:rsidRDefault="00F71C12" w:rsidP="00EF3802">
      <w:pPr>
        <w:ind w:firstLine="720"/>
        <w:jc w:val="both"/>
        <w:rPr>
          <w:rFonts w:ascii="Arial" w:hAnsi="Arial" w:cs="Arial"/>
          <w:b/>
          <w:bCs/>
          <w:sz w:val="22"/>
          <w:szCs w:val="22"/>
        </w:rPr>
      </w:pPr>
      <w:r w:rsidRPr="00953267">
        <w:rPr>
          <w:rFonts w:ascii="Arial" w:hAnsi="Arial" w:cs="Arial"/>
          <w:b/>
          <w:bCs/>
          <w:sz w:val="22"/>
          <w:szCs w:val="22"/>
        </w:rPr>
        <w:t>What do I do if a child or vulnerable adult discloses to me that they are being abused?</w:t>
      </w:r>
    </w:p>
    <w:p w14:paraId="4B4F7CFD" w14:textId="77777777" w:rsidR="003D659E" w:rsidRPr="00953267" w:rsidRDefault="003D659E" w:rsidP="003D659E">
      <w:pPr>
        <w:rPr>
          <w:rFonts w:ascii="Arial" w:hAnsi="Arial" w:cs="Arial"/>
          <w:sz w:val="22"/>
          <w:szCs w:val="22"/>
        </w:rPr>
      </w:pPr>
    </w:p>
    <w:p w14:paraId="437ACB2E" w14:textId="77777777" w:rsidR="003D659E" w:rsidRPr="00953267" w:rsidRDefault="003D659E" w:rsidP="003D659E">
      <w:pPr>
        <w:ind w:left="720"/>
        <w:rPr>
          <w:rFonts w:ascii="Arial" w:hAnsi="Arial" w:cs="Arial"/>
          <w:sz w:val="22"/>
          <w:szCs w:val="22"/>
        </w:rPr>
      </w:pPr>
      <w:r w:rsidRPr="00953267">
        <w:rPr>
          <w:rFonts w:ascii="Arial" w:hAnsi="Arial" w:cs="Arial"/>
          <w:sz w:val="22"/>
          <w:szCs w:val="22"/>
        </w:rPr>
        <w:t xml:space="preserve">Where appropriate a child or vulnerable adult should be made aware in advance that such information cannot be kept secret. </w:t>
      </w:r>
    </w:p>
    <w:p w14:paraId="58D1724F" w14:textId="77777777" w:rsidR="00F71C12" w:rsidRPr="00953267" w:rsidRDefault="00F71C12">
      <w:pPr>
        <w:jc w:val="both"/>
        <w:rPr>
          <w:rFonts w:ascii="Arial" w:hAnsi="Arial" w:cs="Arial"/>
          <w:sz w:val="22"/>
          <w:szCs w:val="22"/>
          <w:u w:val="single"/>
        </w:rPr>
      </w:pPr>
    </w:p>
    <w:p w14:paraId="761B2F4A" w14:textId="77777777" w:rsidR="00F71C12" w:rsidRPr="00953267" w:rsidRDefault="00F71C12" w:rsidP="00EF3802">
      <w:pPr>
        <w:ind w:firstLine="720"/>
        <w:jc w:val="both"/>
        <w:rPr>
          <w:rFonts w:ascii="Arial" w:hAnsi="Arial" w:cs="Arial"/>
          <w:b/>
          <w:sz w:val="22"/>
          <w:szCs w:val="22"/>
          <w:u w:val="single"/>
        </w:rPr>
      </w:pPr>
      <w:r w:rsidRPr="00953267">
        <w:rPr>
          <w:rFonts w:ascii="Arial" w:hAnsi="Arial" w:cs="Arial"/>
          <w:b/>
          <w:sz w:val="22"/>
          <w:szCs w:val="22"/>
          <w:u w:val="single"/>
        </w:rPr>
        <w:t>Do:</w:t>
      </w:r>
    </w:p>
    <w:p w14:paraId="0BF22DFC" w14:textId="77777777" w:rsidR="00F71C12" w:rsidRPr="00953267" w:rsidRDefault="00F71C12">
      <w:pPr>
        <w:numPr>
          <w:ilvl w:val="0"/>
          <w:numId w:val="27"/>
        </w:numPr>
        <w:jc w:val="both"/>
        <w:rPr>
          <w:rFonts w:ascii="Arial" w:hAnsi="Arial" w:cs="Arial"/>
          <w:sz w:val="22"/>
          <w:szCs w:val="22"/>
        </w:rPr>
      </w:pPr>
      <w:r w:rsidRPr="00953267">
        <w:rPr>
          <w:rFonts w:ascii="Arial" w:hAnsi="Arial" w:cs="Arial"/>
          <w:sz w:val="22"/>
          <w:szCs w:val="22"/>
        </w:rPr>
        <w:t>Stay calm.</w:t>
      </w:r>
    </w:p>
    <w:p w14:paraId="64DAD903" w14:textId="77777777" w:rsidR="00F71C12" w:rsidRPr="00953267" w:rsidRDefault="00F71C12">
      <w:pPr>
        <w:numPr>
          <w:ilvl w:val="0"/>
          <w:numId w:val="27"/>
        </w:numPr>
        <w:jc w:val="both"/>
        <w:rPr>
          <w:rFonts w:ascii="Arial" w:hAnsi="Arial" w:cs="Arial"/>
          <w:sz w:val="22"/>
          <w:szCs w:val="22"/>
        </w:rPr>
      </w:pPr>
      <w:r w:rsidRPr="00953267">
        <w:rPr>
          <w:rFonts w:ascii="Arial" w:hAnsi="Arial" w:cs="Arial"/>
          <w:sz w:val="22"/>
          <w:szCs w:val="22"/>
        </w:rPr>
        <w:t>Listen carefully</w:t>
      </w:r>
      <w:r w:rsidR="00B519CF" w:rsidRPr="00953267">
        <w:rPr>
          <w:rFonts w:ascii="Arial" w:hAnsi="Arial" w:cs="Arial"/>
          <w:sz w:val="22"/>
          <w:szCs w:val="22"/>
        </w:rPr>
        <w:t>.</w:t>
      </w:r>
    </w:p>
    <w:p w14:paraId="3AC43855" w14:textId="77777777" w:rsidR="00F71C12" w:rsidRPr="00953267" w:rsidRDefault="00F71C12">
      <w:pPr>
        <w:numPr>
          <w:ilvl w:val="0"/>
          <w:numId w:val="27"/>
        </w:numPr>
        <w:jc w:val="both"/>
        <w:rPr>
          <w:rFonts w:ascii="Arial" w:hAnsi="Arial" w:cs="Arial"/>
          <w:sz w:val="22"/>
          <w:szCs w:val="22"/>
        </w:rPr>
      </w:pPr>
      <w:r w:rsidRPr="00953267">
        <w:rPr>
          <w:rFonts w:ascii="Arial" w:hAnsi="Arial" w:cs="Arial"/>
          <w:sz w:val="22"/>
          <w:szCs w:val="22"/>
        </w:rPr>
        <w:t>Find an appropriate, early opportunity to explain that it is likely that the information will need to be shared</w:t>
      </w:r>
      <w:r w:rsidR="007A2FBC" w:rsidRPr="00953267">
        <w:rPr>
          <w:rFonts w:ascii="Arial" w:hAnsi="Arial" w:cs="Arial"/>
          <w:sz w:val="22"/>
          <w:szCs w:val="22"/>
        </w:rPr>
        <w:t>, but only with people who need to know and who can help</w:t>
      </w:r>
      <w:r w:rsidRPr="00953267">
        <w:rPr>
          <w:rFonts w:ascii="Arial" w:hAnsi="Arial" w:cs="Arial"/>
          <w:sz w:val="22"/>
          <w:szCs w:val="22"/>
        </w:rPr>
        <w:t>.</w:t>
      </w:r>
    </w:p>
    <w:p w14:paraId="14B1F278" w14:textId="77777777" w:rsidR="00F71C12" w:rsidRPr="00953267" w:rsidRDefault="00F71C12">
      <w:pPr>
        <w:numPr>
          <w:ilvl w:val="0"/>
          <w:numId w:val="27"/>
        </w:numPr>
        <w:jc w:val="both"/>
        <w:rPr>
          <w:rFonts w:ascii="Arial" w:hAnsi="Arial" w:cs="Arial"/>
          <w:sz w:val="22"/>
          <w:szCs w:val="22"/>
        </w:rPr>
      </w:pPr>
      <w:r w:rsidRPr="00953267">
        <w:rPr>
          <w:rFonts w:ascii="Arial" w:hAnsi="Arial" w:cs="Arial"/>
          <w:sz w:val="22"/>
          <w:szCs w:val="22"/>
        </w:rPr>
        <w:t>Allow the</w:t>
      </w:r>
      <w:r w:rsidR="003456BB" w:rsidRPr="00953267">
        <w:rPr>
          <w:rFonts w:ascii="Arial" w:hAnsi="Arial" w:cs="Arial"/>
          <w:sz w:val="22"/>
          <w:szCs w:val="22"/>
        </w:rPr>
        <w:t>m</w:t>
      </w:r>
      <w:r w:rsidR="005C62BB" w:rsidRPr="00953267">
        <w:rPr>
          <w:rFonts w:ascii="Arial" w:hAnsi="Arial" w:cs="Arial"/>
          <w:sz w:val="22"/>
          <w:szCs w:val="22"/>
        </w:rPr>
        <w:t xml:space="preserve"> </w:t>
      </w:r>
      <w:r w:rsidRPr="00953267">
        <w:rPr>
          <w:rFonts w:ascii="Arial" w:hAnsi="Arial" w:cs="Arial"/>
          <w:sz w:val="22"/>
          <w:szCs w:val="22"/>
        </w:rPr>
        <w:t>to continue at their own pace</w:t>
      </w:r>
      <w:r w:rsidR="00B519CF" w:rsidRPr="00953267">
        <w:rPr>
          <w:rFonts w:ascii="Arial" w:hAnsi="Arial" w:cs="Arial"/>
          <w:sz w:val="22"/>
          <w:szCs w:val="22"/>
        </w:rPr>
        <w:t>.</w:t>
      </w:r>
    </w:p>
    <w:p w14:paraId="09AF940E" w14:textId="77777777" w:rsidR="00F71C12" w:rsidRPr="00953267" w:rsidRDefault="00F71C12">
      <w:pPr>
        <w:numPr>
          <w:ilvl w:val="0"/>
          <w:numId w:val="27"/>
        </w:numPr>
        <w:jc w:val="both"/>
        <w:rPr>
          <w:rFonts w:ascii="Arial" w:hAnsi="Arial" w:cs="Arial"/>
          <w:sz w:val="22"/>
          <w:szCs w:val="22"/>
        </w:rPr>
      </w:pPr>
      <w:r w:rsidRPr="00953267">
        <w:rPr>
          <w:rFonts w:ascii="Arial" w:hAnsi="Arial" w:cs="Arial"/>
          <w:sz w:val="22"/>
          <w:szCs w:val="22"/>
        </w:rPr>
        <w:t>Ask questions for clarification only and at all times avoid asking questions that suggest a particular answer.</w:t>
      </w:r>
    </w:p>
    <w:p w14:paraId="2FCF81E1" w14:textId="77777777" w:rsidR="00F71C12" w:rsidRPr="00953267" w:rsidRDefault="00F71C12">
      <w:pPr>
        <w:numPr>
          <w:ilvl w:val="0"/>
          <w:numId w:val="27"/>
        </w:numPr>
        <w:jc w:val="both"/>
        <w:rPr>
          <w:rFonts w:ascii="Arial" w:hAnsi="Arial" w:cs="Arial"/>
          <w:sz w:val="22"/>
          <w:szCs w:val="22"/>
        </w:rPr>
      </w:pPr>
      <w:r w:rsidRPr="00953267">
        <w:rPr>
          <w:rFonts w:ascii="Arial" w:hAnsi="Arial" w:cs="Arial"/>
          <w:sz w:val="22"/>
          <w:szCs w:val="22"/>
        </w:rPr>
        <w:t>Reassure the</w:t>
      </w:r>
      <w:r w:rsidR="003456BB" w:rsidRPr="00953267">
        <w:rPr>
          <w:rFonts w:ascii="Arial" w:hAnsi="Arial" w:cs="Arial"/>
          <w:sz w:val="22"/>
          <w:szCs w:val="22"/>
        </w:rPr>
        <w:t>m</w:t>
      </w:r>
      <w:r w:rsidRPr="00953267">
        <w:rPr>
          <w:rFonts w:ascii="Arial" w:hAnsi="Arial" w:cs="Arial"/>
          <w:sz w:val="22"/>
          <w:szCs w:val="22"/>
        </w:rPr>
        <w:t xml:space="preserve"> that they have done nothing wrong in telling you</w:t>
      </w:r>
      <w:r w:rsidR="00B519CF" w:rsidRPr="00953267">
        <w:rPr>
          <w:rFonts w:ascii="Arial" w:hAnsi="Arial" w:cs="Arial"/>
          <w:sz w:val="22"/>
          <w:szCs w:val="22"/>
        </w:rPr>
        <w:t>.</w:t>
      </w:r>
    </w:p>
    <w:p w14:paraId="46B64F55" w14:textId="77777777" w:rsidR="00F71C12" w:rsidRPr="00953267" w:rsidRDefault="00F71C12">
      <w:pPr>
        <w:numPr>
          <w:ilvl w:val="0"/>
          <w:numId w:val="27"/>
        </w:numPr>
        <w:jc w:val="both"/>
        <w:rPr>
          <w:rFonts w:ascii="Arial" w:hAnsi="Arial" w:cs="Arial"/>
          <w:sz w:val="22"/>
          <w:szCs w:val="22"/>
        </w:rPr>
      </w:pPr>
      <w:r w:rsidRPr="00953267">
        <w:rPr>
          <w:rFonts w:ascii="Arial" w:hAnsi="Arial" w:cs="Arial"/>
          <w:sz w:val="22"/>
          <w:szCs w:val="22"/>
        </w:rPr>
        <w:t>Tell them what you will do next and with whom the information will be shared</w:t>
      </w:r>
      <w:r w:rsidR="00B519CF" w:rsidRPr="00953267">
        <w:rPr>
          <w:rFonts w:ascii="Arial" w:hAnsi="Arial" w:cs="Arial"/>
          <w:sz w:val="22"/>
          <w:szCs w:val="22"/>
        </w:rPr>
        <w:t>.</w:t>
      </w:r>
    </w:p>
    <w:p w14:paraId="5B0E4B5D" w14:textId="77777777" w:rsidR="00F71C12" w:rsidRPr="00953267" w:rsidRDefault="003B241B">
      <w:pPr>
        <w:numPr>
          <w:ilvl w:val="0"/>
          <w:numId w:val="27"/>
        </w:numPr>
        <w:jc w:val="both"/>
        <w:rPr>
          <w:rFonts w:ascii="Arial" w:hAnsi="Arial" w:cs="Arial"/>
          <w:sz w:val="22"/>
          <w:szCs w:val="22"/>
        </w:rPr>
      </w:pPr>
      <w:r w:rsidRPr="00953267">
        <w:rPr>
          <w:rFonts w:ascii="Arial" w:hAnsi="Arial" w:cs="Arial"/>
          <w:sz w:val="22"/>
          <w:szCs w:val="22"/>
        </w:rPr>
        <w:t>After the</w:t>
      </w:r>
      <w:r w:rsidR="003456BB" w:rsidRPr="00953267">
        <w:rPr>
          <w:rFonts w:ascii="Arial" w:hAnsi="Arial" w:cs="Arial"/>
          <w:sz w:val="22"/>
          <w:szCs w:val="22"/>
        </w:rPr>
        <w:t>y</w:t>
      </w:r>
      <w:r w:rsidRPr="00953267">
        <w:rPr>
          <w:rFonts w:ascii="Arial" w:hAnsi="Arial" w:cs="Arial"/>
          <w:sz w:val="22"/>
          <w:szCs w:val="22"/>
        </w:rPr>
        <w:t xml:space="preserve"> ha</w:t>
      </w:r>
      <w:r w:rsidR="00E57A34" w:rsidRPr="00953267">
        <w:rPr>
          <w:rFonts w:ascii="Arial" w:hAnsi="Arial" w:cs="Arial"/>
          <w:sz w:val="22"/>
          <w:szCs w:val="22"/>
        </w:rPr>
        <w:t>ve</w:t>
      </w:r>
      <w:r w:rsidRPr="00953267">
        <w:rPr>
          <w:rFonts w:ascii="Arial" w:hAnsi="Arial" w:cs="Arial"/>
          <w:sz w:val="22"/>
          <w:szCs w:val="22"/>
        </w:rPr>
        <w:t xml:space="preserve"> disclosed, r</w:t>
      </w:r>
      <w:r w:rsidR="00F71C12" w:rsidRPr="00953267">
        <w:rPr>
          <w:rFonts w:ascii="Arial" w:hAnsi="Arial" w:cs="Arial"/>
          <w:sz w:val="22"/>
          <w:szCs w:val="22"/>
        </w:rPr>
        <w:t>ecord in writing what was said using the victim’s own words as soon as possible. Note the date and time, any names mentioned and to whom the information was given. Ensure the record is signed and dated.</w:t>
      </w:r>
      <w:r w:rsidRPr="00953267">
        <w:rPr>
          <w:rFonts w:ascii="Arial" w:hAnsi="Arial" w:cs="Arial"/>
          <w:sz w:val="22"/>
          <w:szCs w:val="22"/>
        </w:rPr>
        <w:t xml:space="preserve">  Try not to take notes at the time as this can be intimidating.</w:t>
      </w:r>
    </w:p>
    <w:p w14:paraId="4E6E26AB" w14:textId="77777777" w:rsidR="00231AEC" w:rsidRPr="00953267" w:rsidRDefault="00231AEC">
      <w:pPr>
        <w:numPr>
          <w:ilvl w:val="0"/>
          <w:numId w:val="27"/>
        </w:numPr>
        <w:jc w:val="both"/>
        <w:rPr>
          <w:rFonts w:ascii="Arial" w:hAnsi="Arial" w:cs="Arial"/>
          <w:sz w:val="22"/>
          <w:szCs w:val="22"/>
        </w:rPr>
      </w:pPr>
      <w:r w:rsidRPr="00953267">
        <w:rPr>
          <w:rFonts w:ascii="Arial" w:hAnsi="Arial" w:cs="Arial"/>
          <w:sz w:val="22"/>
          <w:szCs w:val="22"/>
        </w:rPr>
        <w:t>Make a referral to Adult or Children’s Services or the Police.</w:t>
      </w:r>
    </w:p>
    <w:p w14:paraId="72CE5FEF" w14:textId="77777777" w:rsidR="00231AEC" w:rsidRPr="00953267" w:rsidRDefault="00231AEC">
      <w:pPr>
        <w:numPr>
          <w:ilvl w:val="0"/>
          <w:numId w:val="27"/>
        </w:numPr>
        <w:jc w:val="both"/>
        <w:rPr>
          <w:rFonts w:ascii="Arial" w:hAnsi="Arial" w:cs="Arial"/>
          <w:sz w:val="22"/>
          <w:szCs w:val="22"/>
        </w:rPr>
      </w:pPr>
      <w:r w:rsidRPr="00953267">
        <w:rPr>
          <w:rFonts w:ascii="Arial" w:hAnsi="Arial" w:cs="Arial"/>
          <w:sz w:val="22"/>
          <w:szCs w:val="22"/>
        </w:rPr>
        <w:t xml:space="preserve">Complete the record of referral form and email to </w:t>
      </w:r>
      <w:hyperlink r:id="rId18" w:history="1">
        <w:r w:rsidRPr="00953267">
          <w:rPr>
            <w:rStyle w:val="Hyperlink"/>
            <w:rFonts w:ascii="Arial" w:hAnsi="Arial" w:cs="Arial"/>
            <w:sz w:val="22"/>
            <w:szCs w:val="22"/>
          </w:rPr>
          <w:t>safeguarding@eastleigh.gov.uk</w:t>
        </w:r>
      </w:hyperlink>
    </w:p>
    <w:p w14:paraId="724350A7" w14:textId="77777777" w:rsidR="00F71C12" w:rsidRPr="00953267" w:rsidRDefault="00196D56" w:rsidP="00231AEC">
      <w:pPr>
        <w:numPr>
          <w:ilvl w:val="0"/>
          <w:numId w:val="27"/>
        </w:numPr>
        <w:jc w:val="both"/>
        <w:rPr>
          <w:rFonts w:ascii="Arial" w:hAnsi="Arial" w:cs="Arial"/>
          <w:bCs/>
          <w:sz w:val="22"/>
          <w:szCs w:val="22"/>
          <w:u w:val="single"/>
        </w:rPr>
      </w:pPr>
      <w:r w:rsidRPr="00953267">
        <w:rPr>
          <w:rFonts w:ascii="Arial" w:hAnsi="Arial" w:cs="Arial"/>
          <w:sz w:val="22"/>
          <w:szCs w:val="22"/>
        </w:rPr>
        <w:t>You can discuss the concern with your</w:t>
      </w:r>
      <w:r w:rsidR="009429D3" w:rsidRPr="00953267">
        <w:rPr>
          <w:rFonts w:ascii="Arial" w:hAnsi="Arial" w:cs="Arial"/>
          <w:sz w:val="22"/>
          <w:szCs w:val="22"/>
        </w:rPr>
        <w:t xml:space="preserve"> Line Manager </w:t>
      </w:r>
      <w:r w:rsidRPr="00953267">
        <w:rPr>
          <w:rFonts w:ascii="Arial" w:hAnsi="Arial" w:cs="Arial"/>
          <w:sz w:val="22"/>
          <w:szCs w:val="22"/>
        </w:rPr>
        <w:t xml:space="preserve">or the </w:t>
      </w:r>
      <w:r w:rsidR="00231AEC" w:rsidRPr="00953267">
        <w:rPr>
          <w:rFonts w:ascii="Arial" w:hAnsi="Arial" w:cs="Arial"/>
          <w:sz w:val="22"/>
          <w:szCs w:val="22"/>
        </w:rPr>
        <w:t xml:space="preserve">designated </w:t>
      </w:r>
      <w:r w:rsidRPr="00953267">
        <w:rPr>
          <w:rFonts w:ascii="Arial" w:hAnsi="Arial" w:cs="Arial"/>
          <w:sz w:val="22"/>
          <w:szCs w:val="22"/>
        </w:rPr>
        <w:t xml:space="preserve">Safeguarding </w:t>
      </w:r>
      <w:r w:rsidR="00231AEC" w:rsidRPr="00953267">
        <w:rPr>
          <w:rFonts w:ascii="Arial" w:hAnsi="Arial" w:cs="Arial"/>
          <w:sz w:val="22"/>
          <w:szCs w:val="22"/>
        </w:rPr>
        <w:t>Officer</w:t>
      </w:r>
      <w:r w:rsidRPr="00953267">
        <w:rPr>
          <w:rFonts w:ascii="Arial" w:hAnsi="Arial" w:cs="Arial"/>
          <w:sz w:val="22"/>
          <w:szCs w:val="22"/>
        </w:rPr>
        <w:t xml:space="preserve"> but do not delay making a</w:t>
      </w:r>
      <w:r w:rsidR="009429D3" w:rsidRPr="00953267">
        <w:rPr>
          <w:rFonts w:ascii="Arial" w:hAnsi="Arial" w:cs="Arial"/>
          <w:sz w:val="22"/>
          <w:szCs w:val="22"/>
        </w:rPr>
        <w:t xml:space="preserve"> referral to Children or Adult Services. </w:t>
      </w:r>
    </w:p>
    <w:p w14:paraId="1B7A0830" w14:textId="77777777" w:rsidR="00231AEC" w:rsidRPr="00953267" w:rsidRDefault="00231AEC" w:rsidP="00231AEC">
      <w:pPr>
        <w:numPr>
          <w:ilvl w:val="0"/>
          <w:numId w:val="27"/>
        </w:numPr>
        <w:jc w:val="both"/>
        <w:rPr>
          <w:rFonts w:ascii="Arial" w:hAnsi="Arial" w:cs="Arial"/>
          <w:bCs/>
          <w:sz w:val="22"/>
          <w:szCs w:val="22"/>
          <w:u w:val="single"/>
        </w:rPr>
      </w:pPr>
    </w:p>
    <w:p w14:paraId="3398D41C" w14:textId="77777777" w:rsidR="00F71C12" w:rsidRPr="00953267" w:rsidRDefault="00F71C12" w:rsidP="00EF3802">
      <w:pPr>
        <w:ind w:firstLine="720"/>
        <w:jc w:val="both"/>
        <w:rPr>
          <w:rFonts w:ascii="Arial" w:hAnsi="Arial" w:cs="Arial"/>
          <w:b/>
          <w:bCs/>
          <w:sz w:val="22"/>
          <w:szCs w:val="22"/>
          <w:u w:val="single"/>
        </w:rPr>
      </w:pPr>
      <w:r w:rsidRPr="00953267">
        <w:rPr>
          <w:rFonts w:ascii="Arial" w:hAnsi="Arial" w:cs="Arial"/>
          <w:b/>
          <w:bCs/>
          <w:sz w:val="22"/>
          <w:szCs w:val="22"/>
          <w:u w:val="single"/>
        </w:rPr>
        <w:t>Do not:</w:t>
      </w:r>
    </w:p>
    <w:p w14:paraId="090DF245"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Dismiss the concern</w:t>
      </w:r>
      <w:r w:rsidR="00B519CF" w:rsidRPr="00953267">
        <w:rPr>
          <w:rFonts w:ascii="Arial" w:hAnsi="Arial" w:cs="Arial"/>
          <w:sz w:val="22"/>
          <w:szCs w:val="22"/>
        </w:rPr>
        <w:t>.</w:t>
      </w:r>
    </w:p>
    <w:p w14:paraId="7713E81A"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Panic</w:t>
      </w:r>
      <w:r w:rsidR="00B519CF" w:rsidRPr="00953267">
        <w:rPr>
          <w:rFonts w:ascii="Arial" w:hAnsi="Arial" w:cs="Arial"/>
          <w:sz w:val="22"/>
          <w:szCs w:val="22"/>
        </w:rPr>
        <w:t>.</w:t>
      </w:r>
    </w:p>
    <w:p w14:paraId="51BC1FA3"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Allow your shock or distaste to show</w:t>
      </w:r>
      <w:r w:rsidR="00B519CF" w:rsidRPr="00953267">
        <w:rPr>
          <w:rFonts w:ascii="Arial" w:hAnsi="Arial" w:cs="Arial"/>
          <w:sz w:val="22"/>
          <w:szCs w:val="22"/>
        </w:rPr>
        <w:t>.</w:t>
      </w:r>
    </w:p>
    <w:p w14:paraId="39168329"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Probe for more information than is offered</w:t>
      </w:r>
      <w:r w:rsidR="00B519CF" w:rsidRPr="00953267">
        <w:rPr>
          <w:rFonts w:ascii="Arial" w:hAnsi="Arial" w:cs="Arial"/>
          <w:sz w:val="22"/>
          <w:szCs w:val="22"/>
        </w:rPr>
        <w:t>.</w:t>
      </w:r>
    </w:p>
    <w:p w14:paraId="2FB298A8"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Make promises you cannot keep: such as agreeing not to tell someone else, keeping secrets</w:t>
      </w:r>
      <w:r w:rsidR="00B519CF" w:rsidRPr="00953267">
        <w:rPr>
          <w:rFonts w:ascii="Arial" w:hAnsi="Arial" w:cs="Arial"/>
          <w:sz w:val="22"/>
          <w:szCs w:val="22"/>
        </w:rPr>
        <w:t>.</w:t>
      </w:r>
    </w:p>
    <w:p w14:paraId="719739EC"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Speculate or make assumptions</w:t>
      </w:r>
      <w:r w:rsidR="00B519CF" w:rsidRPr="00953267">
        <w:rPr>
          <w:rFonts w:ascii="Arial" w:hAnsi="Arial" w:cs="Arial"/>
          <w:sz w:val="22"/>
          <w:szCs w:val="22"/>
        </w:rPr>
        <w:t>.</w:t>
      </w:r>
    </w:p>
    <w:p w14:paraId="51960B38"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Approach or contact the alleged abuser</w:t>
      </w:r>
      <w:r w:rsidR="00B519CF" w:rsidRPr="00953267">
        <w:rPr>
          <w:rFonts w:ascii="Arial" w:hAnsi="Arial" w:cs="Arial"/>
          <w:sz w:val="22"/>
          <w:szCs w:val="22"/>
        </w:rPr>
        <w:t>.</w:t>
      </w:r>
    </w:p>
    <w:p w14:paraId="0439402F"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Make negative comments about the accused person</w:t>
      </w:r>
      <w:r w:rsidR="00B519CF" w:rsidRPr="00953267">
        <w:rPr>
          <w:rFonts w:ascii="Arial" w:hAnsi="Arial" w:cs="Arial"/>
          <w:sz w:val="22"/>
          <w:szCs w:val="22"/>
        </w:rPr>
        <w:t>.</w:t>
      </w:r>
    </w:p>
    <w:p w14:paraId="23600093" w14:textId="77777777" w:rsidR="00F71C12" w:rsidRPr="00953267" w:rsidRDefault="00F71C12">
      <w:pPr>
        <w:numPr>
          <w:ilvl w:val="0"/>
          <w:numId w:val="26"/>
        </w:numPr>
        <w:jc w:val="both"/>
        <w:rPr>
          <w:rFonts w:ascii="Arial" w:hAnsi="Arial" w:cs="Arial"/>
          <w:b/>
          <w:sz w:val="22"/>
          <w:szCs w:val="22"/>
        </w:rPr>
      </w:pPr>
      <w:r w:rsidRPr="00953267">
        <w:rPr>
          <w:rFonts w:ascii="Arial" w:hAnsi="Arial" w:cs="Arial"/>
          <w:sz w:val="22"/>
          <w:szCs w:val="22"/>
        </w:rPr>
        <w:t xml:space="preserve">Pass on the information to anyone other than those with a legitimate “need to know” such as the </w:t>
      </w:r>
      <w:r w:rsidR="009429D3" w:rsidRPr="00953267">
        <w:rPr>
          <w:rFonts w:ascii="Arial" w:hAnsi="Arial" w:cs="Arial"/>
          <w:sz w:val="22"/>
          <w:szCs w:val="22"/>
        </w:rPr>
        <w:t>Unit Head</w:t>
      </w:r>
      <w:r w:rsidR="00B519CF" w:rsidRPr="00953267">
        <w:rPr>
          <w:rFonts w:ascii="Arial" w:hAnsi="Arial" w:cs="Arial"/>
          <w:sz w:val="22"/>
          <w:szCs w:val="22"/>
        </w:rPr>
        <w:t>.</w:t>
      </w:r>
    </w:p>
    <w:p w14:paraId="3502D567" w14:textId="77777777" w:rsidR="003B241B" w:rsidRPr="00953267" w:rsidRDefault="003B241B">
      <w:pPr>
        <w:numPr>
          <w:ilvl w:val="0"/>
          <w:numId w:val="26"/>
        </w:numPr>
        <w:jc w:val="both"/>
        <w:rPr>
          <w:rFonts w:ascii="Arial" w:hAnsi="Arial" w:cs="Arial"/>
          <w:b/>
          <w:sz w:val="22"/>
          <w:szCs w:val="22"/>
        </w:rPr>
      </w:pPr>
      <w:r w:rsidRPr="00953267">
        <w:rPr>
          <w:rFonts w:ascii="Arial" w:hAnsi="Arial" w:cs="Arial"/>
          <w:sz w:val="22"/>
          <w:szCs w:val="22"/>
        </w:rPr>
        <w:t>Delegate to others as the victim has specifically chosen you to talk to.</w:t>
      </w:r>
    </w:p>
    <w:p w14:paraId="48C1ADA1" w14:textId="77777777" w:rsidR="00F71C12" w:rsidRPr="00953267" w:rsidRDefault="00F71C12">
      <w:pPr>
        <w:jc w:val="both"/>
        <w:rPr>
          <w:rFonts w:ascii="Arial" w:hAnsi="Arial" w:cs="Arial"/>
          <w:sz w:val="22"/>
          <w:szCs w:val="22"/>
        </w:rPr>
      </w:pPr>
    </w:p>
    <w:p w14:paraId="492ED1D4" w14:textId="77777777" w:rsidR="00F71C12" w:rsidRPr="00953267" w:rsidRDefault="00F71C12" w:rsidP="00EF3802">
      <w:pPr>
        <w:pStyle w:val="BodyText3"/>
        <w:ind w:left="360"/>
        <w:rPr>
          <w:rFonts w:cs="Arial"/>
          <w:b/>
          <w:sz w:val="22"/>
          <w:szCs w:val="22"/>
        </w:rPr>
      </w:pPr>
      <w:r w:rsidRPr="00953267">
        <w:rPr>
          <w:rFonts w:cs="Arial"/>
          <w:b/>
          <w:sz w:val="22"/>
          <w:szCs w:val="22"/>
        </w:rPr>
        <w:t xml:space="preserve">Remember that you are not responsible for deciding whether or not abuse has occurred. This is the task of the police and child or adult protection agencies following </w:t>
      </w:r>
      <w:r w:rsidR="00231AEC" w:rsidRPr="00953267">
        <w:rPr>
          <w:rFonts w:cs="Arial"/>
          <w:b/>
          <w:sz w:val="22"/>
          <w:szCs w:val="22"/>
        </w:rPr>
        <w:t xml:space="preserve">your immediate </w:t>
      </w:r>
      <w:r w:rsidRPr="00953267">
        <w:rPr>
          <w:rFonts w:cs="Arial"/>
          <w:b/>
          <w:sz w:val="22"/>
          <w:szCs w:val="22"/>
        </w:rPr>
        <w:t>referral to them.</w:t>
      </w:r>
    </w:p>
    <w:p w14:paraId="243491C7" w14:textId="77777777" w:rsidR="00F71C12" w:rsidRPr="00953267" w:rsidRDefault="00F71C12">
      <w:pPr>
        <w:jc w:val="both"/>
        <w:rPr>
          <w:rFonts w:ascii="Arial" w:hAnsi="Arial" w:cs="Arial"/>
          <w:b/>
          <w:bCs/>
          <w:sz w:val="22"/>
          <w:szCs w:val="22"/>
        </w:rPr>
      </w:pPr>
    </w:p>
    <w:p w14:paraId="0FC93804" w14:textId="77777777" w:rsidR="00F71C12" w:rsidRPr="00953267" w:rsidRDefault="00F71C12" w:rsidP="00EF3802">
      <w:pPr>
        <w:ind w:left="360"/>
        <w:jc w:val="both"/>
        <w:rPr>
          <w:rFonts w:ascii="Arial" w:hAnsi="Arial" w:cs="Arial"/>
          <w:b/>
          <w:sz w:val="22"/>
          <w:szCs w:val="22"/>
        </w:rPr>
      </w:pPr>
      <w:r w:rsidRPr="00953267">
        <w:rPr>
          <w:rFonts w:ascii="Arial" w:hAnsi="Arial" w:cs="Arial"/>
          <w:b/>
          <w:bCs/>
          <w:sz w:val="22"/>
          <w:szCs w:val="22"/>
        </w:rPr>
        <w:t>What do I do if I have suspicions that a colleague may be abusing a child or vulnerable adult, or not following good practice?</w:t>
      </w:r>
      <w:r w:rsidRPr="00953267">
        <w:rPr>
          <w:rFonts w:ascii="Arial" w:hAnsi="Arial" w:cs="Arial"/>
          <w:b/>
          <w:sz w:val="22"/>
          <w:szCs w:val="22"/>
        </w:rPr>
        <w:tab/>
      </w:r>
    </w:p>
    <w:p w14:paraId="3576B830" w14:textId="77777777" w:rsidR="00F71C12" w:rsidRPr="00953267" w:rsidRDefault="00F71C12">
      <w:pPr>
        <w:pStyle w:val="BodyTextIndent"/>
        <w:ind w:left="0"/>
        <w:rPr>
          <w:rFonts w:cs="Arial"/>
          <w:sz w:val="22"/>
          <w:szCs w:val="22"/>
        </w:rPr>
      </w:pPr>
    </w:p>
    <w:p w14:paraId="2684CEE6" w14:textId="77777777" w:rsidR="00F71C12" w:rsidRPr="00953267" w:rsidRDefault="00F71C12" w:rsidP="00EF3802">
      <w:pPr>
        <w:pStyle w:val="BodyTextIndent"/>
        <w:ind w:left="360"/>
        <w:rPr>
          <w:rFonts w:cs="Arial"/>
          <w:sz w:val="22"/>
          <w:szCs w:val="22"/>
        </w:rPr>
      </w:pPr>
      <w:r w:rsidRPr="00953267">
        <w:rPr>
          <w:rFonts w:cs="Arial"/>
          <w:sz w:val="22"/>
          <w:szCs w:val="22"/>
        </w:rPr>
        <w:t xml:space="preserve">Any member of staff who suspects that a colleague may be abusing children or vulnerable adults should act on their suspicions. Action should also be taken if it is felt that colleagues are not following </w:t>
      </w:r>
      <w:r w:rsidRPr="00953267">
        <w:rPr>
          <w:rFonts w:cs="Arial"/>
          <w:sz w:val="22"/>
          <w:szCs w:val="22"/>
        </w:rPr>
        <w:lastRenderedPageBreak/>
        <w:t xml:space="preserve">the </w:t>
      </w:r>
      <w:r w:rsidR="00F20146" w:rsidRPr="00953267">
        <w:rPr>
          <w:rFonts w:cs="Arial"/>
          <w:sz w:val="22"/>
          <w:szCs w:val="22"/>
        </w:rPr>
        <w:t>Council’s policy for</w:t>
      </w:r>
      <w:r w:rsidRPr="00953267">
        <w:rPr>
          <w:rFonts w:cs="Arial"/>
          <w:sz w:val="22"/>
          <w:szCs w:val="22"/>
        </w:rPr>
        <w:t xml:space="preserve"> dealing </w:t>
      </w:r>
      <w:r w:rsidR="00F20146" w:rsidRPr="00953267">
        <w:rPr>
          <w:rFonts w:cs="Arial"/>
          <w:sz w:val="22"/>
          <w:szCs w:val="22"/>
        </w:rPr>
        <w:t xml:space="preserve">with </w:t>
      </w:r>
      <w:r w:rsidRPr="00953267">
        <w:rPr>
          <w:rFonts w:cs="Arial"/>
          <w:sz w:val="22"/>
          <w:szCs w:val="22"/>
        </w:rPr>
        <w:t>children and vulnerable adults. This action will serve not only to protect children and vulnerable adults, but also colleagues from false accusations</w:t>
      </w:r>
      <w:r w:rsidR="00876F9C" w:rsidRPr="00953267">
        <w:rPr>
          <w:rFonts w:cs="Arial"/>
          <w:sz w:val="22"/>
          <w:szCs w:val="22"/>
        </w:rPr>
        <w:t>.</w:t>
      </w:r>
    </w:p>
    <w:p w14:paraId="50020FA4" w14:textId="77777777" w:rsidR="00F71C12" w:rsidRPr="00953267" w:rsidRDefault="00F71C12">
      <w:pPr>
        <w:jc w:val="both"/>
        <w:rPr>
          <w:rFonts w:ascii="Arial" w:hAnsi="Arial" w:cs="Arial"/>
          <w:sz w:val="22"/>
          <w:szCs w:val="22"/>
        </w:rPr>
      </w:pPr>
    </w:p>
    <w:p w14:paraId="7A1EE85B" w14:textId="77777777" w:rsidR="00064FA3" w:rsidRPr="00953267" w:rsidRDefault="00064FA3" w:rsidP="00EF3802">
      <w:pPr>
        <w:pStyle w:val="BodyText3"/>
        <w:ind w:left="360"/>
        <w:rPr>
          <w:rFonts w:cs="Arial"/>
          <w:sz w:val="22"/>
          <w:szCs w:val="22"/>
        </w:rPr>
      </w:pPr>
      <w:r w:rsidRPr="00953267">
        <w:rPr>
          <w:rFonts w:cs="Arial"/>
          <w:sz w:val="22"/>
          <w:szCs w:val="22"/>
        </w:rPr>
        <w:t xml:space="preserve">If a child or vulnerable adult is in immediate danger you should report your concerns to </w:t>
      </w:r>
      <w:r w:rsidR="00C75436" w:rsidRPr="00953267">
        <w:rPr>
          <w:rFonts w:cs="Arial"/>
          <w:sz w:val="22"/>
          <w:szCs w:val="22"/>
        </w:rPr>
        <w:t>the Police</w:t>
      </w:r>
      <w:r w:rsidRPr="00953267">
        <w:rPr>
          <w:rFonts w:cs="Arial"/>
          <w:sz w:val="22"/>
          <w:szCs w:val="22"/>
        </w:rPr>
        <w:t xml:space="preserve">.  You should advise HR </w:t>
      </w:r>
      <w:r w:rsidR="00E100DC" w:rsidRPr="00953267">
        <w:rPr>
          <w:rFonts w:cs="Arial"/>
          <w:sz w:val="22"/>
          <w:szCs w:val="22"/>
        </w:rPr>
        <w:t>or</w:t>
      </w:r>
      <w:r w:rsidRPr="00953267">
        <w:rPr>
          <w:rFonts w:cs="Arial"/>
          <w:sz w:val="22"/>
          <w:szCs w:val="22"/>
        </w:rPr>
        <w:t xml:space="preserve"> a senior manager in their Unit as soon as possible.</w:t>
      </w:r>
      <w:r w:rsidR="00C75436" w:rsidRPr="00953267">
        <w:rPr>
          <w:rFonts w:cs="Arial"/>
          <w:sz w:val="22"/>
          <w:szCs w:val="22"/>
        </w:rPr>
        <w:t xml:space="preserve"> If the danger is not immediate then contact Adult or Children’s Services.</w:t>
      </w:r>
    </w:p>
    <w:p w14:paraId="0EC4ECD6" w14:textId="77777777" w:rsidR="00151354" w:rsidRPr="00953267" w:rsidRDefault="00151354" w:rsidP="00EF3802">
      <w:pPr>
        <w:pStyle w:val="BodyText3"/>
        <w:ind w:left="360"/>
        <w:rPr>
          <w:rFonts w:cs="Arial"/>
          <w:sz w:val="22"/>
          <w:szCs w:val="22"/>
        </w:rPr>
      </w:pPr>
    </w:p>
    <w:p w14:paraId="33BE984C" w14:textId="77777777" w:rsidR="00064FA3" w:rsidRPr="00953267" w:rsidRDefault="00064FA3" w:rsidP="00EF3802">
      <w:pPr>
        <w:pStyle w:val="BodyText3"/>
        <w:ind w:left="360"/>
        <w:rPr>
          <w:rFonts w:cs="Arial"/>
          <w:sz w:val="22"/>
          <w:szCs w:val="22"/>
        </w:rPr>
      </w:pPr>
      <w:r w:rsidRPr="00953267">
        <w:rPr>
          <w:rFonts w:cs="Arial"/>
          <w:sz w:val="22"/>
          <w:szCs w:val="22"/>
        </w:rPr>
        <w:t>If you have concerns about behaviour or conduct of a colleague you should report your concerns to HR and to their line manager who will take appropriate action.</w:t>
      </w:r>
      <w:r w:rsidR="00151354" w:rsidRPr="00953267">
        <w:rPr>
          <w:rFonts w:cs="Arial"/>
          <w:sz w:val="22"/>
          <w:szCs w:val="22"/>
        </w:rPr>
        <w:t xml:space="preserve"> You should also inform the Strategic Lead for Safeguarding (Min Partner) </w:t>
      </w:r>
      <w:r w:rsidR="000378F0" w:rsidRPr="00953267">
        <w:rPr>
          <w:rFonts w:cs="Arial"/>
          <w:sz w:val="22"/>
          <w:szCs w:val="22"/>
        </w:rPr>
        <w:t>and y</w:t>
      </w:r>
      <w:r w:rsidR="00151354" w:rsidRPr="00953267">
        <w:rPr>
          <w:rFonts w:cs="Arial"/>
          <w:sz w:val="22"/>
          <w:szCs w:val="22"/>
        </w:rPr>
        <w:t>ou w</w:t>
      </w:r>
      <w:r w:rsidR="000378F0" w:rsidRPr="00953267">
        <w:rPr>
          <w:rFonts w:cs="Arial"/>
          <w:sz w:val="22"/>
          <w:szCs w:val="22"/>
        </w:rPr>
        <w:t>ill</w:t>
      </w:r>
      <w:r w:rsidR="00151354" w:rsidRPr="00953267">
        <w:rPr>
          <w:rFonts w:cs="Arial"/>
          <w:sz w:val="22"/>
          <w:szCs w:val="22"/>
        </w:rPr>
        <w:t xml:space="preserve"> be informed that the issue is being dealt with. </w:t>
      </w:r>
    </w:p>
    <w:p w14:paraId="31E56B2F" w14:textId="77777777" w:rsidR="00064FA3" w:rsidRPr="00953267" w:rsidRDefault="00064FA3" w:rsidP="00EF3802">
      <w:pPr>
        <w:pStyle w:val="BodyText3"/>
        <w:ind w:left="360"/>
        <w:rPr>
          <w:rFonts w:cs="Arial"/>
          <w:sz w:val="22"/>
          <w:szCs w:val="22"/>
        </w:rPr>
      </w:pPr>
      <w:r w:rsidRPr="00953267">
        <w:rPr>
          <w:rFonts w:cs="Arial"/>
          <w:sz w:val="22"/>
          <w:szCs w:val="22"/>
        </w:rPr>
        <w:t xml:space="preserve">  </w:t>
      </w:r>
    </w:p>
    <w:p w14:paraId="494DC02B" w14:textId="77777777" w:rsidR="00F71C12" w:rsidRPr="00953267" w:rsidRDefault="00723EFA" w:rsidP="00EF3802">
      <w:pPr>
        <w:pStyle w:val="BodyText3"/>
        <w:ind w:left="360"/>
        <w:rPr>
          <w:rFonts w:cs="Arial"/>
          <w:sz w:val="22"/>
          <w:szCs w:val="22"/>
        </w:rPr>
      </w:pPr>
      <w:r w:rsidRPr="00953267">
        <w:rPr>
          <w:rFonts w:cs="Arial"/>
          <w:sz w:val="22"/>
          <w:szCs w:val="22"/>
        </w:rPr>
        <w:t>The</w:t>
      </w:r>
      <w:r w:rsidR="00F71C12" w:rsidRPr="00953267">
        <w:rPr>
          <w:rFonts w:cs="Arial"/>
          <w:sz w:val="22"/>
          <w:szCs w:val="22"/>
        </w:rPr>
        <w:t xml:space="preserve"> Council acknowledges that this is an extremely sensitive issue for staff and assures all staff and persons working on its behalf that it will fully support and protect anyone, who in good faith, reports a concern that a colleague is, or may be, abusing a child or vulnerable adult.</w:t>
      </w:r>
    </w:p>
    <w:p w14:paraId="46D20025" w14:textId="77777777" w:rsidR="00FD5D37" w:rsidRPr="00953267" w:rsidRDefault="00FD5D37">
      <w:pPr>
        <w:pStyle w:val="Heading1"/>
        <w:autoSpaceDE/>
        <w:autoSpaceDN/>
        <w:adjustRightInd/>
        <w:rPr>
          <w:sz w:val="22"/>
          <w:szCs w:val="22"/>
          <w:lang w:val="en-GB"/>
        </w:rPr>
      </w:pPr>
    </w:p>
    <w:p w14:paraId="015C7312" w14:textId="77777777" w:rsidR="00F71C12" w:rsidRPr="00953267" w:rsidRDefault="00F71C12" w:rsidP="00EF3802">
      <w:pPr>
        <w:pStyle w:val="Heading1"/>
        <w:autoSpaceDE/>
        <w:autoSpaceDN/>
        <w:adjustRightInd/>
        <w:ind w:firstLine="360"/>
        <w:rPr>
          <w:sz w:val="22"/>
          <w:szCs w:val="22"/>
          <w:lang w:val="en-GB"/>
        </w:rPr>
      </w:pPr>
      <w:r w:rsidRPr="00953267">
        <w:rPr>
          <w:sz w:val="22"/>
          <w:szCs w:val="22"/>
          <w:lang w:val="en-GB"/>
        </w:rPr>
        <w:t>What information should I record?</w:t>
      </w:r>
    </w:p>
    <w:p w14:paraId="52B73508" w14:textId="77777777" w:rsidR="00F71C12" w:rsidRPr="00953267" w:rsidRDefault="00F71C12">
      <w:pPr>
        <w:jc w:val="both"/>
        <w:rPr>
          <w:rFonts w:ascii="Arial" w:hAnsi="Arial" w:cs="Arial"/>
          <w:sz w:val="22"/>
          <w:szCs w:val="22"/>
        </w:rPr>
      </w:pPr>
    </w:p>
    <w:p w14:paraId="597A5649" w14:textId="77777777" w:rsidR="00F71C12" w:rsidRPr="00953267" w:rsidRDefault="00F71C12" w:rsidP="00EF3802">
      <w:pPr>
        <w:ind w:firstLine="360"/>
        <w:jc w:val="both"/>
        <w:rPr>
          <w:rFonts w:ascii="Arial" w:hAnsi="Arial" w:cs="Arial"/>
          <w:sz w:val="22"/>
          <w:szCs w:val="22"/>
        </w:rPr>
      </w:pPr>
      <w:r w:rsidRPr="00953267">
        <w:rPr>
          <w:rFonts w:ascii="Arial" w:hAnsi="Arial" w:cs="Arial"/>
          <w:sz w:val="22"/>
          <w:szCs w:val="22"/>
        </w:rPr>
        <w:t>As far as possible an accurate note should be made of:</w:t>
      </w:r>
    </w:p>
    <w:p w14:paraId="454D26C8" w14:textId="77777777" w:rsidR="00F71C12" w:rsidRPr="00953267" w:rsidRDefault="00F71C12">
      <w:pPr>
        <w:jc w:val="both"/>
        <w:rPr>
          <w:rFonts w:ascii="Arial" w:hAnsi="Arial" w:cs="Arial"/>
          <w:sz w:val="22"/>
          <w:szCs w:val="22"/>
        </w:rPr>
      </w:pPr>
    </w:p>
    <w:p w14:paraId="3BD58E97" w14:textId="77777777" w:rsidR="00F71C12" w:rsidRPr="00953267" w:rsidRDefault="00F71C12">
      <w:pPr>
        <w:numPr>
          <w:ilvl w:val="0"/>
          <w:numId w:val="24"/>
        </w:numPr>
        <w:jc w:val="both"/>
        <w:rPr>
          <w:rFonts w:ascii="Arial" w:hAnsi="Arial" w:cs="Arial"/>
          <w:sz w:val="22"/>
          <w:szCs w:val="22"/>
        </w:rPr>
      </w:pPr>
      <w:r w:rsidRPr="00953267">
        <w:rPr>
          <w:rFonts w:ascii="Arial" w:hAnsi="Arial" w:cs="Arial"/>
          <w:sz w:val="22"/>
          <w:szCs w:val="22"/>
        </w:rPr>
        <w:t>The date and time of the incident and disclosure</w:t>
      </w:r>
      <w:r w:rsidR="00876F9C" w:rsidRPr="00953267">
        <w:rPr>
          <w:rFonts w:ascii="Arial" w:hAnsi="Arial" w:cs="Arial"/>
          <w:sz w:val="22"/>
          <w:szCs w:val="22"/>
        </w:rPr>
        <w:t>.</w:t>
      </w:r>
    </w:p>
    <w:p w14:paraId="0ACBF8B9" w14:textId="77777777" w:rsidR="00F71C12" w:rsidRPr="00953267" w:rsidRDefault="00F71C12">
      <w:pPr>
        <w:numPr>
          <w:ilvl w:val="0"/>
          <w:numId w:val="24"/>
        </w:numPr>
        <w:jc w:val="both"/>
        <w:rPr>
          <w:rFonts w:ascii="Arial" w:hAnsi="Arial" w:cs="Arial"/>
          <w:sz w:val="22"/>
          <w:szCs w:val="22"/>
        </w:rPr>
      </w:pPr>
      <w:r w:rsidRPr="00953267">
        <w:rPr>
          <w:rFonts w:ascii="Arial" w:hAnsi="Arial" w:cs="Arial"/>
          <w:sz w:val="22"/>
          <w:szCs w:val="22"/>
        </w:rPr>
        <w:t>The parties who were involved</w:t>
      </w:r>
      <w:r w:rsidR="00876F9C" w:rsidRPr="00953267">
        <w:rPr>
          <w:rFonts w:ascii="Arial" w:hAnsi="Arial" w:cs="Arial"/>
          <w:sz w:val="22"/>
          <w:szCs w:val="22"/>
        </w:rPr>
        <w:t>.</w:t>
      </w:r>
    </w:p>
    <w:p w14:paraId="4E1177B8" w14:textId="77777777" w:rsidR="00F71C12" w:rsidRPr="00953267" w:rsidRDefault="00F71C12">
      <w:pPr>
        <w:numPr>
          <w:ilvl w:val="0"/>
          <w:numId w:val="24"/>
        </w:numPr>
        <w:jc w:val="both"/>
        <w:rPr>
          <w:rFonts w:ascii="Arial" w:hAnsi="Arial" w:cs="Arial"/>
          <w:sz w:val="22"/>
          <w:szCs w:val="22"/>
        </w:rPr>
      </w:pPr>
      <w:r w:rsidRPr="00953267">
        <w:rPr>
          <w:rFonts w:ascii="Arial" w:hAnsi="Arial" w:cs="Arial"/>
          <w:sz w:val="22"/>
          <w:szCs w:val="22"/>
        </w:rPr>
        <w:t>What was said and done by whom</w:t>
      </w:r>
      <w:r w:rsidR="00876F9C" w:rsidRPr="00953267">
        <w:rPr>
          <w:rFonts w:ascii="Arial" w:hAnsi="Arial" w:cs="Arial"/>
          <w:sz w:val="22"/>
          <w:szCs w:val="22"/>
        </w:rPr>
        <w:t>.</w:t>
      </w:r>
    </w:p>
    <w:p w14:paraId="0F2AB59F" w14:textId="77777777" w:rsidR="00F71C12" w:rsidRPr="00953267" w:rsidRDefault="00F71C12">
      <w:pPr>
        <w:numPr>
          <w:ilvl w:val="0"/>
          <w:numId w:val="24"/>
        </w:numPr>
        <w:jc w:val="both"/>
        <w:rPr>
          <w:rFonts w:ascii="Arial" w:hAnsi="Arial" w:cs="Arial"/>
          <w:sz w:val="22"/>
          <w:szCs w:val="22"/>
        </w:rPr>
      </w:pPr>
      <w:r w:rsidRPr="00953267">
        <w:rPr>
          <w:rFonts w:ascii="Arial" w:hAnsi="Arial" w:cs="Arial"/>
          <w:sz w:val="22"/>
          <w:szCs w:val="22"/>
        </w:rPr>
        <w:t>Description of any visible injuries or bruising</w:t>
      </w:r>
      <w:r w:rsidR="00876F9C" w:rsidRPr="00953267">
        <w:rPr>
          <w:rFonts w:ascii="Arial" w:hAnsi="Arial" w:cs="Arial"/>
          <w:sz w:val="22"/>
          <w:szCs w:val="22"/>
        </w:rPr>
        <w:t>.</w:t>
      </w:r>
    </w:p>
    <w:p w14:paraId="74865E30" w14:textId="77777777" w:rsidR="00F71C12" w:rsidRPr="00953267" w:rsidRDefault="00F71C12">
      <w:pPr>
        <w:numPr>
          <w:ilvl w:val="0"/>
          <w:numId w:val="24"/>
        </w:numPr>
        <w:jc w:val="both"/>
        <w:rPr>
          <w:rFonts w:ascii="Arial" w:hAnsi="Arial" w:cs="Arial"/>
          <w:sz w:val="22"/>
          <w:szCs w:val="22"/>
        </w:rPr>
      </w:pPr>
      <w:r w:rsidRPr="00953267">
        <w:rPr>
          <w:rFonts w:ascii="Arial" w:hAnsi="Arial" w:cs="Arial"/>
          <w:sz w:val="22"/>
          <w:szCs w:val="22"/>
        </w:rPr>
        <w:t xml:space="preserve">Any further action taken by </w:t>
      </w:r>
      <w:r w:rsidR="00EA31E1" w:rsidRPr="00953267">
        <w:rPr>
          <w:rFonts w:ascii="Arial" w:hAnsi="Arial" w:cs="Arial"/>
          <w:sz w:val="22"/>
          <w:szCs w:val="22"/>
        </w:rPr>
        <w:t>the</w:t>
      </w:r>
      <w:r w:rsidRPr="00953267">
        <w:rPr>
          <w:rFonts w:ascii="Arial" w:hAnsi="Arial" w:cs="Arial"/>
          <w:sz w:val="22"/>
          <w:szCs w:val="22"/>
        </w:rPr>
        <w:t xml:space="preserve"> Council to investigate the matter</w:t>
      </w:r>
      <w:r w:rsidR="00876F9C" w:rsidRPr="00953267">
        <w:rPr>
          <w:rFonts w:ascii="Arial" w:hAnsi="Arial" w:cs="Arial"/>
          <w:sz w:val="22"/>
          <w:szCs w:val="22"/>
        </w:rPr>
        <w:t>.</w:t>
      </w:r>
    </w:p>
    <w:p w14:paraId="61D857F0" w14:textId="77777777" w:rsidR="00F71C12" w:rsidRPr="00953267" w:rsidRDefault="00F71C12">
      <w:pPr>
        <w:numPr>
          <w:ilvl w:val="0"/>
          <w:numId w:val="24"/>
        </w:numPr>
        <w:jc w:val="both"/>
        <w:rPr>
          <w:rFonts w:ascii="Arial" w:hAnsi="Arial" w:cs="Arial"/>
          <w:sz w:val="22"/>
          <w:szCs w:val="22"/>
        </w:rPr>
      </w:pPr>
      <w:r w:rsidRPr="00953267">
        <w:rPr>
          <w:rFonts w:ascii="Arial" w:hAnsi="Arial" w:cs="Arial"/>
          <w:sz w:val="22"/>
          <w:szCs w:val="22"/>
        </w:rPr>
        <w:t>Any further action e.g. the suspension of a worker</w:t>
      </w:r>
      <w:r w:rsidR="00876F9C" w:rsidRPr="00953267">
        <w:rPr>
          <w:rFonts w:ascii="Arial" w:hAnsi="Arial" w:cs="Arial"/>
          <w:sz w:val="22"/>
          <w:szCs w:val="22"/>
        </w:rPr>
        <w:t>.</w:t>
      </w:r>
    </w:p>
    <w:p w14:paraId="43B27FCF" w14:textId="77777777" w:rsidR="00F71C12" w:rsidRPr="00953267" w:rsidRDefault="00F71C12">
      <w:pPr>
        <w:numPr>
          <w:ilvl w:val="0"/>
          <w:numId w:val="24"/>
        </w:numPr>
        <w:jc w:val="both"/>
        <w:rPr>
          <w:rFonts w:ascii="Arial" w:hAnsi="Arial" w:cs="Arial"/>
          <w:sz w:val="22"/>
          <w:szCs w:val="22"/>
        </w:rPr>
      </w:pPr>
      <w:r w:rsidRPr="00953267">
        <w:rPr>
          <w:rFonts w:ascii="Arial" w:hAnsi="Arial" w:cs="Arial"/>
          <w:sz w:val="22"/>
          <w:szCs w:val="22"/>
        </w:rPr>
        <w:t>The full name of the person/s reporting and to who reported.</w:t>
      </w:r>
    </w:p>
    <w:p w14:paraId="31DDF813" w14:textId="77777777" w:rsidR="00F71C12" w:rsidRPr="00953267" w:rsidRDefault="00F71C12">
      <w:pPr>
        <w:ind w:firstLine="360"/>
        <w:jc w:val="both"/>
        <w:rPr>
          <w:rFonts w:ascii="Arial" w:hAnsi="Arial" w:cs="Arial"/>
          <w:sz w:val="22"/>
          <w:szCs w:val="22"/>
        </w:rPr>
      </w:pPr>
    </w:p>
    <w:p w14:paraId="2B82BC82" w14:textId="77777777" w:rsidR="00F71C12" w:rsidRPr="00953267" w:rsidRDefault="00F71C12" w:rsidP="00EF3802">
      <w:pPr>
        <w:ind w:left="360"/>
        <w:jc w:val="both"/>
        <w:rPr>
          <w:rFonts w:ascii="Arial" w:hAnsi="Arial" w:cs="Arial"/>
          <w:sz w:val="22"/>
          <w:szCs w:val="22"/>
        </w:rPr>
      </w:pPr>
      <w:r w:rsidRPr="00953267">
        <w:rPr>
          <w:rFonts w:ascii="Arial" w:hAnsi="Arial" w:cs="Arial"/>
          <w:sz w:val="22"/>
          <w:szCs w:val="22"/>
        </w:rPr>
        <w:t xml:space="preserve">You should also record the </w:t>
      </w:r>
      <w:r w:rsidR="00EA31E1" w:rsidRPr="00953267">
        <w:rPr>
          <w:rFonts w:ascii="Arial" w:hAnsi="Arial" w:cs="Arial"/>
          <w:sz w:val="22"/>
          <w:szCs w:val="22"/>
        </w:rPr>
        <w:t>Children or Adult Services</w:t>
      </w:r>
      <w:r w:rsidRPr="00953267">
        <w:rPr>
          <w:rFonts w:ascii="Arial" w:hAnsi="Arial" w:cs="Arial"/>
          <w:sz w:val="22"/>
          <w:szCs w:val="22"/>
        </w:rPr>
        <w:t xml:space="preserve"> member of staff to whom concerns were passed and the date and time of the call and </w:t>
      </w:r>
      <w:r w:rsidR="00EA31E1" w:rsidRPr="00953267">
        <w:rPr>
          <w:rFonts w:ascii="Arial" w:hAnsi="Arial" w:cs="Arial"/>
          <w:sz w:val="22"/>
          <w:szCs w:val="22"/>
        </w:rPr>
        <w:t xml:space="preserve">any </w:t>
      </w:r>
      <w:r w:rsidRPr="00953267">
        <w:rPr>
          <w:rFonts w:ascii="Arial" w:hAnsi="Arial" w:cs="Arial"/>
          <w:sz w:val="22"/>
          <w:szCs w:val="22"/>
        </w:rPr>
        <w:t xml:space="preserve">subsequent letters sent. </w:t>
      </w:r>
    </w:p>
    <w:p w14:paraId="51868544" w14:textId="77777777" w:rsidR="00F504E4" w:rsidRPr="00953267" w:rsidRDefault="00F504E4" w:rsidP="00EF3802">
      <w:pPr>
        <w:ind w:left="360"/>
        <w:jc w:val="both"/>
        <w:rPr>
          <w:rFonts w:ascii="Arial" w:hAnsi="Arial" w:cs="Arial"/>
          <w:sz w:val="22"/>
          <w:szCs w:val="22"/>
        </w:rPr>
      </w:pPr>
    </w:p>
    <w:p w14:paraId="30B36AD4" w14:textId="77777777" w:rsidR="00F504E4" w:rsidRPr="00953267" w:rsidRDefault="00F504E4" w:rsidP="00EF3802">
      <w:pPr>
        <w:ind w:left="360"/>
        <w:jc w:val="both"/>
        <w:rPr>
          <w:rFonts w:ascii="Arial" w:hAnsi="Arial" w:cs="Arial"/>
          <w:sz w:val="22"/>
          <w:szCs w:val="22"/>
        </w:rPr>
      </w:pPr>
      <w:r w:rsidRPr="00953267">
        <w:rPr>
          <w:rFonts w:ascii="Arial" w:hAnsi="Arial" w:cs="Arial"/>
          <w:sz w:val="22"/>
          <w:szCs w:val="22"/>
        </w:rPr>
        <w:t xml:space="preserve">A record of referral form should be completed and emailed to </w:t>
      </w:r>
      <w:hyperlink r:id="rId19" w:history="1">
        <w:r w:rsidRPr="00953267">
          <w:rPr>
            <w:rStyle w:val="Hyperlink"/>
            <w:rFonts w:ascii="Arial" w:hAnsi="Arial" w:cs="Arial"/>
            <w:sz w:val="22"/>
            <w:szCs w:val="22"/>
          </w:rPr>
          <w:t>safeguarding@eastleigh.gov.uk</w:t>
        </w:r>
      </w:hyperlink>
    </w:p>
    <w:p w14:paraId="6E161AC8" w14:textId="77777777" w:rsidR="00F504E4" w:rsidRPr="00953267" w:rsidRDefault="00F504E4" w:rsidP="00EF3802">
      <w:pPr>
        <w:ind w:left="360"/>
        <w:jc w:val="both"/>
        <w:rPr>
          <w:rFonts w:ascii="Arial" w:hAnsi="Arial" w:cs="Arial"/>
          <w:sz w:val="22"/>
          <w:szCs w:val="22"/>
        </w:rPr>
      </w:pPr>
    </w:p>
    <w:p w14:paraId="610E6DB4" w14:textId="77777777" w:rsidR="00F71C12" w:rsidRPr="00953267" w:rsidRDefault="00F71C12" w:rsidP="00EF3802">
      <w:pPr>
        <w:ind w:left="360"/>
        <w:jc w:val="both"/>
        <w:rPr>
          <w:rFonts w:ascii="Arial" w:hAnsi="Arial" w:cs="Arial"/>
          <w:sz w:val="22"/>
          <w:szCs w:val="22"/>
        </w:rPr>
      </w:pPr>
      <w:r w:rsidRPr="00953267">
        <w:rPr>
          <w:rFonts w:ascii="Arial" w:hAnsi="Arial" w:cs="Arial"/>
          <w:sz w:val="22"/>
          <w:szCs w:val="22"/>
        </w:rPr>
        <w:t>These procedures not only serve to protect children but also protect employees, volunteers and the council itself.</w:t>
      </w:r>
    </w:p>
    <w:p w14:paraId="019386C2" w14:textId="77777777" w:rsidR="00737B98" w:rsidRPr="00953267" w:rsidRDefault="00737B98">
      <w:pPr>
        <w:jc w:val="both"/>
        <w:rPr>
          <w:rFonts w:ascii="Arial" w:hAnsi="Arial" w:cs="Arial"/>
          <w:sz w:val="22"/>
          <w:szCs w:val="22"/>
        </w:rPr>
      </w:pPr>
    </w:p>
    <w:p w14:paraId="13A57754" w14:textId="77777777" w:rsidR="00F71C12" w:rsidRPr="00953267" w:rsidRDefault="00F71C12" w:rsidP="00EF3802">
      <w:pPr>
        <w:pStyle w:val="Heading5"/>
        <w:ind w:firstLine="360"/>
        <w:rPr>
          <w:rFonts w:ascii="Arial" w:hAnsi="Arial" w:cs="Arial"/>
          <w:sz w:val="22"/>
          <w:szCs w:val="22"/>
          <w:lang w:eastAsia="en-US"/>
        </w:rPr>
      </w:pPr>
      <w:r w:rsidRPr="00953267">
        <w:rPr>
          <w:rFonts w:ascii="Arial" w:hAnsi="Arial" w:cs="Arial"/>
          <w:sz w:val="22"/>
          <w:szCs w:val="22"/>
          <w:lang w:eastAsia="en-US"/>
        </w:rPr>
        <w:t>What do I do if I am asked for information by another organisation?</w:t>
      </w:r>
    </w:p>
    <w:p w14:paraId="4DDF837E" w14:textId="77777777" w:rsidR="00F71C12" w:rsidRPr="00953267" w:rsidRDefault="00F71C12">
      <w:pPr>
        <w:rPr>
          <w:rFonts w:ascii="Arial" w:hAnsi="Arial" w:cs="Arial"/>
          <w:sz w:val="22"/>
          <w:szCs w:val="22"/>
        </w:rPr>
      </w:pPr>
    </w:p>
    <w:p w14:paraId="12C46409" w14:textId="77777777" w:rsidR="00F71C12" w:rsidRPr="00953267" w:rsidRDefault="00F71C12" w:rsidP="00EF3802">
      <w:pPr>
        <w:ind w:firstLine="360"/>
        <w:rPr>
          <w:rFonts w:ascii="Arial" w:hAnsi="Arial" w:cs="Arial"/>
          <w:b/>
          <w:bCs/>
          <w:sz w:val="22"/>
          <w:szCs w:val="22"/>
        </w:rPr>
      </w:pPr>
      <w:r w:rsidRPr="00953267">
        <w:rPr>
          <w:rFonts w:ascii="Arial" w:hAnsi="Arial" w:cs="Arial"/>
          <w:b/>
          <w:bCs/>
          <w:sz w:val="22"/>
          <w:szCs w:val="22"/>
        </w:rPr>
        <w:t>If the information relates to a child:</w:t>
      </w:r>
    </w:p>
    <w:p w14:paraId="133E749B" w14:textId="77777777" w:rsidR="00F71C12" w:rsidRPr="00953267" w:rsidRDefault="00F71C12" w:rsidP="00EF3802">
      <w:pPr>
        <w:ind w:left="360"/>
        <w:rPr>
          <w:rFonts w:ascii="Arial" w:hAnsi="Arial" w:cs="Arial"/>
          <w:sz w:val="22"/>
          <w:szCs w:val="22"/>
        </w:rPr>
      </w:pPr>
      <w:r w:rsidRPr="00953267">
        <w:rPr>
          <w:rFonts w:ascii="Arial" w:hAnsi="Arial" w:cs="Arial"/>
          <w:sz w:val="22"/>
          <w:szCs w:val="22"/>
        </w:rPr>
        <w:t>The legal principle that ‘the welfare of the child is paramount’ means that the considerations of confidentiality that might apply to other situations within the Council should not be allowed to override the right of the child to be protected from harm.</w:t>
      </w:r>
    </w:p>
    <w:p w14:paraId="5E0C0EC9" w14:textId="77777777" w:rsidR="00F71C12" w:rsidRPr="00953267" w:rsidRDefault="00F71C12">
      <w:pPr>
        <w:rPr>
          <w:rFonts w:ascii="Arial" w:hAnsi="Arial" w:cs="Arial"/>
          <w:sz w:val="22"/>
          <w:szCs w:val="22"/>
        </w:rPr>
      </w:pPr>
    </w:p>
    <w:p w14:paraId="0FA022DE" w14:textId="77777777" w:rsidR="00F71C12" w:rsidRPr="00953267" w:rsidRDefault="00F71C12" w:rsidP="00EF3802">
      <w:pPr>
        <w:ind w:left="360"/>
        <w:rPr>
          <w:rFonts w:ascii="Arial" w:hAnsi="Arial" w:cs="Arial"/>
          <w:sz w:val="22"/>
          <w:szCs w:val="22"/>
        </w:rPr>
      </w:pPr>
      <w:r w:rsidRPr="00953267">
        <w:rPr>
          <w:rFonts w:ascii="Arial" w:hAnsi="Arial" w:cs="Arial"/>
          <w:sz w:val="22"/>
          <w:szCs w:val="22"/>
        </w:rPr>
        <w:t>However every effort should be made to ensure that confidentiality is maintained for all concerned both when the allegation is made and whilst it is being investigated.</w:t>
      </w:r>
    </w:p>
    <w:p w14:paraId="0D665D11" w14:textId="77777777" w:rsidR="00F71C12" w:rsidRPr="00953267" w:rsidRDefault="00F71C12">
      <w:pPr>
        <w:rPr>
          <w:rFonts w:ascii="Arial" w:hAnsi="Arial" w:cs="Arial"/>
          <w:sz w:val="22"/>
          <w:szCs w:val="22"/>
        </w:rPr>
      </w:pPr>
    </w:p>
    <w:p w14:paraId="2B0D146B" w14:textId="77777777" w:rsidR="00F71C12" w:rsidRPr="00953267" w:rsidRDefault="00737B98" w:rsidP="00EF3802">
      <w:pPr>
        <w:ind w:left="360"/>
        <w:rPr>
          <w:rFonts w:ascii="Arial" w:hAnsi="Arial" w:cs="Arial"/>
          <w:sz w:val="22"/>
          <w:szCs w:val="22"/>
          <w:lang w:val="en-US"/>
        </w:rPr>
      </w:pPr>
      <w:r w:rsidRPr="00953267">
        <w:rPr>
          <w:rFonts w:ascii="Arial" w:hAnsi="Arial" w:cs="Arial"/>
          <w:sz w:val="22"/>
          <w:szCs w:val="22"/>
          <w:lang w:val="en-US"/>
        </w:rPr>
        <w:t>The</w:t>
      </w:r>
      <w:r w:rsidR="00F71C12" w:rsidRPr="00953267">
        <w:rPr>
          <w:rFonts w:ascii="Arial" w:hAnsi="Arial" w:cs="Arial"/>
          <w:sz w:val="22"/>
          <w:szCs w:val="22"/>
          <w:lang w:val="en-US"/>
        </w:rPr>
        <w:t xml:space="preserve"> Council has a duty to share information with other agencies if requested in connection with an assessment of a child’s needs under s17 of the Children Act 1989 or an enquiry under s47 of that Act or in connection with court proceedings.</w:t>
      </w:r>
    </w:p>
    <w:p w14:paraId="2FD50C09" w14:textId="77777777" w:rsidR="00F71C12" w:rsidRPr="00953267" w:rsidRDefault="00F71C12">
      <w:pPr>
        <w:rPr>
          <w:rFonts w:ascii="Arial" w:hAnsi="Arial" w:cs="Arial"/>
          <w:sz w:val="22"/>
          <w:szCs w:val="22"/>
          <w:lang w:val="en-US"/>
        </w:rPr>
      </w:pPr>
    </w:p>
    <w:p w14:paraId="1B3B93D5" w14:textId="77777777" w:rsidR="00F71C12" w:rsidRPr="00953267" w:rsidRDefault="00F71C12" w:rsidP="00EF3802">
      <w:pPr>
        <w:ind w:left="360"/>
        <w:rPr>
          <w:rFonts w:ascii="Arial" w:hAnsi="Arial" w:cs="Arial"/>
          <w:sz w:val="22"/>
          <w:szCs w:val="22"/>
          <w:lang w:val="en-US"/>
        </w:rPr>
      </w:pPr>
      <w:r w:rsidRPr="00953267">
        <w:rPr>
          <w:rFonts w:ascii="Arial" w:hAnsi="Arial" w:cs="Arial"/>
          <w:sz w:val="22"/>
          <w:szCs w:val="22"/>
          <w:lang w:val="en-US"/>
        </w:rPr>
        <w:t>Although the Data Protection Act 1998, Human Rights Act 1998 or common law duty of confidence would need to be considered the welfare of the child would normally override the need to keep the information confidential.</w:t>
      </w:r>
    </w:p>
    <w:p w14:paraId="57A30EB2" w14:textId="77777777" w:rsidR="00F71C12" w:rsidRPr="00953267" w:rsidRDefault="00F71C12">
      <w:pPr>
        <w:rPr>
          <w:rFonts w:ascii="Arial" w:hAnsi="Arial" w:cs="Arial"/>
          <w:sz w:val="22"/>
          <w:szCs w:val="22"/>
          <w:lang w:val="en-US"/>
        </w:rPr>
      </w:pPr>
    </w:p>
    <w:p w14:paraId="2577A4F9" w14:textId="77777777" w:rsidR="00F71C12" w:rsidRPr="00953267" w:rsidRDefault="00F71C12" w:rsidP="00F504E4">
      <w:pPr>
        <w:ind w:left="426" w:hanging="66"/>
        <w:rPr>
          <w:rFonts w:ascii="Arial" w:hAnsi="Arial" w:cs="Arial"/>
          <w:sz w:val="22"/>
          <w:szCs w:val="22"/>
          <w:lang w:val="en-US"/>
        </w:rPr>
      </w:pPr>
      <w:r w:rsidRPr="00953267">
        <w:rPr>
          <w:rFonts w:ascii="Arial" w:hAnsi="Arial" w:cs="Arial"/>
          <w:sz w:val="22"/>
          <w:szCs w:val="22"/>
          <w:lang w:val="en-US"/>
        </w:rPr>
        <w:t xml:space="preserve">If you have any concerns contact the </w:t>
      </w:r>
      <w:r w:rsidR="00737B98" w:rsidRPr="00953267">
        <w:rPr>
          <w:rFonts w:ascii="Arial" w:hAnsi="Arial" w:cs="Arial"/>
          <w:sz w:val="22"/>
          <w:szCs w:val="22"/>
          <w:lang w:val="en-US"/>
        </w:rPr>
        <w:t xml:space="preserve">Legal </w:t>
      </w:r>
      <w:r w:rsidR="00F504E4" w:rsidRPr="00953267">
        <w:rPr>
          <w:rFonts w:ascii="Arial" w:hAnsi="Arial" w:cs="Arial"/>
          <w:sz w:val="22"/>
          <w:szCs w:val="22"/>
          <w:lang w:val="en-US"/>
        </w:rPr>
        <w:t xml:space="preserve">and Democratic Services Unit </w:t>
      </w:r>
      <w:r w:rsidRPr="00953267">
        <w:rPr>
          <w:rFonts w:ascii="Arial" w:hAnsi="Arial" w:cs="Arial"/>
          <w:sz w:val="22"/>
          <w:szCs w:val="22"/>
          <w:lang w:val="en-US"/>
        </w:rPr>
        <w:t xml:space="preserve"> who will be able to </w:t>
      </w:r>
      <w:r w:rsidR="00F504E4" w:rsidRPr="00953267">
        <w:rPr>
          <w:rFonts w:ascii="Arial" w:hAnsi="Arial" w:cs="Arial"/>
          <w:sz w:val="22"/>
          <w:szCs w:val="22"/>
          <w:lang w:val="en-US"/>
        </w:rPr>
        <w:t xml:space="preserve"> </w:t>
      </w:r>
      <w:r w:rsidRPr="00953267">
        <w:rPr>
          <w:rFonts w:ascii="Arial" w:hAnsi="Arial" w:cs="Arial"/>
          <w:sz w:val="22"/>
          <w:szCs w:val="22"/>
          <w:lang w:val="en-US"/>
        </w:rPr>
        <w:t>advise you.</w:t>
      </w:r>
    </w:p>
    <w:p w14:paraId="7A00A3EB" w14:textId="77777777" w:rsidR="00F71C12" w:rsidRPr="00953267" w:rsidRDefault="00F71C12">
      <w:pPr>
        <w:jc w:val="both"/>
        <w:rPr>
          <w:rFonts w:ascii="Arial" w:hAnsi="Arial" w:cs="Arial"/>
          <w:sz w:val="22"/>
          <w:szCs w:val="22"/>
        </w:rPr>
      </w:pPr>
    </w:p>
    <w:p w14:paraId="059D68CF" w14:textId="77777777" w:rsidR="00F71C12" w:rsidRPr="00953267" w:rsidRDefault="00F71C12" w:rsidP="00EF3802">
      <w:pPr>
        <w:pStyle w:val="BodyText"/>
        <w:ind w:firstLine="360"/>
        <w:rPr>
          <w:b/>
          <w:bCs/>
          <w:sz w:val="22"/>
        </w:rPr>
      </w:pPr>
      <w:r w:rsidRPr="00953267">
        <w:rPr>
          <w:b/>
          <w:bCs/>
          <w:sz w:val="22"/>
        </w:rPr>
        <w:t>If the information relates to a vulnerable adult:</w:t>
      </w:r>
    </w:p>
    <w:p w14:paraId="02CA7930" w14:textId="77777777" w:rsidR="006A3D2C" w:rsidRPr="00953267" w:rsidRDefault="006A3D2C">
      <w:pPr>
        <w:pStyle w:val="BodyText"/>
        <w:rPr>
          <w:b/>
          <w:bCs/>
          <w:sz w:val="22"/>
        </w:rPr>
      </w:pPr>
    </w:p>
    <w:p w14:paraId="2C97CB74" w14:textId="77777777" w:rsidR="00F71C12" w:rsidRPr="00953267" w:rsidRDefault="00F71C12" w:rsidP="00EF3802">
      <w:pPr>
        <w:pStyle w:val="BodyText"/>
        <w:ind w:left="360"/>
        <w:rPr>
          <w:sz w:val="22"/>
        </w:rPr>
      </w:pPr>
      <w:r w:rsidRPr="00953267">
        <w:rPr>
          <w:sz w:val="22"/>
        </w:rPr>
        <w:t xml:space="preserve">The same principle as for child protection applies, that the safety and wellbeing of the vulnerable adult overrides considerations of confidentiality.  </w:t>
      </w:r>
    </w:p>
    <w:p w14:paraId="5664F0A4" w14:textId="77777777" w:rsidR="00F71C12" w:rsidRPr="00953267" w:rsidRDefault="00EF3802">
      <w:pPr>
        <w:pStyle w:val="BodyText"/>
        <w:rPr>
          <w:sz w:val="22"/>
        </w:rPr>
      </w:pPr>
      <w:r w:rsidRPr="00953267">
        <w:rPr>
          <w:sz w:val="22"/>
        </w:rPr>
        <w:tab/>
      </w:r>
    </w:p>
    <w:p w14:paraId="7970A9B4" w14:textId="77777777" w:rsidR="00F71C12" w:rsidRPr="00953267" w:rsidRDefault="00F71C12" w:rsidP="00EF3802">
      <w:pPr>
        <w:pStyle w:val="BodyText"/>
        <w:ind w:left="360"/>
        <w:rPr>
          <w:sz w:val="22"/>
        </w:rPr>
      </w:pPr>
      <w:r w:rsidRPr="00953267">
        <w:rPr>
          <w:sz w:val="22"/>
        </w:rPr>
        <w:t xml:space="preserve">At present, the legal framework surrounding adult abuse is fragmented and there is no single duty for us to provide information as there is in child protection cases.  </w:t>
      </w:r>
      <w:r w:rsidR="006A3D2C" w:rsidRPr="00953267">
        <w:rPr>
          <w:sz w:val="22"/>
        </w:rPr>
        <w:t xml:space="preserve"> Nevertheless the Council adheres to good practice and would share information if appropriate.</w:t>
      </w:r>
    </w:p>
    <w:p w14:paraId="722B4E55" w14:textId="77777777" w:rsidR="00F71C12" w:rsidRPr="00953267" w:rsidRDefault="00F71C12">
      <w:pPr>
        <w:pStyle w:val="BodyText"/>
        <w:rPr>
          <w:sz w:val="22"/>
        </w:rPr>
      </w:pPr>
    </w:p>
    <w:p w14:paraId="0268FB1C" w14:textId="77777777" w:rsidR="00F71C12" w:rsidRPr="00953267" w:rsidRDefault="00F71C12" w:rsidP="00EF3802">
      <w:pPr>
        <w:pStyle w:val="BodyText"/>
        <w:ind w:left="360"/>
        <w:rPr>
          <w:sz w:val="22"/>
        </w:rPr>
      </w:pPr>
      <w:r w:rsidRPr="00953267">
        <w:rPr>
          <w:sz w:val="22"/>
        </w:rPr>
        <w:t xml:space="preserve">If you are asked by another agency to share information that relates to the assessment of a vulnerable adult you should comply but again if you have any concerns contact </w:t>
      </w:r>
      <w:r w:rsidR="00DC76DC" w:rsidRPr="00953267">
        <w:rPr>
          <w:sz w:val="22"/>
        </w:rPr>
        <w:t xml:space="preserve">the Legal </w:t>
      </w:r>
      <w:r w:rsidR="00F504E4" w:rsidRPr="00953267">
        <w:rPr>
          <w:sz w:val="22"/>
        </w:rPr>
        <w:t>and Democratic Services Unit</w:t>
      </w:r>
      <w:r w:rsidR="00DC76DC" w:rsidRPr="00953267">
        <w:rPr>
          <w:sz w:val="22"/>
        </w:rPr>
        <w:t>.</w:t>
      </w:r>
    </w:p>
    <w:p w14:paraId="107607C3" w14:textId="77777777" w:rsidR="00F71C12" w:rsidRPr="00953267" w:rsidRDefault="00EF3802">
      <w:pPr>
        <w:pStyle w:val="Heading5"/>
        <w:rPr>
          <w:rFonts w:ascii="Arial" w:hAnsi="Arial" w:cs="Arial"/>
          <w:bCs/>
          <w:sz w:val="22"/>
          <w:szCs w:val="22"/>
          <w:lang w:eastAsia="en-US"/>
        </w:rPr>
      </w:pPr>
      <w:r w:rsidRPr="00953267">
        <w:rPr>
          <w:rFonts w:ascii="Arial" w:hAnsi="Arial" w:cs="Arial"/>
          <w:bCs/>
          <w:sz w:val="22"/>
          <w:szCs w:val="22"/>
          <w:lang w:eastAsia="en-US"/>
        </w:rPr>
        <w:tab/>
      </w:r>
    </w:p>
    <w:p w14:paraId="1B148C3A" w14:textId="77777777" w:rsidR="00F71C12" w:rsidRPr="00953267" w:rsidRDefault="00F71C12" w:rsidP="00EF3802">
      <w:pPr>
        <w:pStyle w:val="Heading5"/>
        <w:ind w:firstLine="360"/>
        <w:rPr>
          <w:rFonts w:ascii="Arial" w:hAnsi="Arial" w:cs="Arial"/>
          <w:bCs/>
          <w:sz w:val="22"/>
          <w:szCs w:val="22"/>
          <w:lang w:eastAsia="en-US"/>
        </w:rPr>
      </w:pPr>
      <w:r w:rsidRPr="00953267">
        <w:rPr>
          <w:rFonts w:ascii="Arial" w:hAnsi="Arial" w:cs="Arial"/>
          <w:bCs/>
          <w:sz w:val="22"/>
          <w:szCs w:val="22"/>
          <w:lang w:eastAsia="en-US"/>
        </w:rPr>
        <w:t>Where can I find more information?</w:t>
      </w:r>
    </w:p>
    <w:p w14:paraId="7E544304" w14:textId="77777777" w:rsidR="003E0060" w:rsidRPr="00867F87" w:rsidRDefault="003E0060" w:rsidP="003E0060">
      <w:pPr>
        <w:rPr>
          <w:rFonts w:ascii="Arial" w:hAnsi="Arial" w:cs="Arial"/>
          <w:sz w:val="22"/>
          <w:szCs w:val="22"/>
        </w:rPr>
      </w:pPr>
    </w:p>
    <w:p w14:paraId="019BE845" w14:textId="77777777" w:rsidR="007F6132" w:rsidRPr="00867F87" w:rsidRDefault="00344EA9" w:rsidP="00EF3802">
      <w:pPr>
        <w:ind w:firstLine="360"/>
        <w:rPr>
          <w:rFonts w:ascii="Arial" w:hAnsi="Arial" w:cs="Arial"/>
          <w:b/>
          <w:color w:val="000000"/>
          <w:sz w:val="22"/>
          <w:szCs w:val="22"/>
        </w:rPr>
      </w:pPr>
      <w:r w:rsidRPr="00867F87">
        <w:rPr>
          <w:rFonts w:ascii="Arial" w:hAnsi="Arial" w:cs="Arial"/>
          <w:b/>
          <w:color w:val="000000"/>
          <w:sz w:val="22"/>
          <w:szCs w:val="22"/>
        </w:rPr>
        <w:t>Children Services</w:t>
      </w:r>
      <w:r w:rsidR="007F6132" w:rsidRPr="00867F87">
        <w:rPr>
          <w:rFonts w:ascii="Arial" w:hAnsi="Arial" w:cs="Arial"/>
          <w:b/>
          <w:color w:val="000000"/>
          <w:sz w:val="22"/>
          <w:szCs w:val="22"/>
        </w:rPr>
        <w:t xml:space="preserve">  </w:t>
      </w:r>
    </w:p>
    <w:p w14:paraId="552A3D43" w14:textId="77777777" w:rsidR="00D91733" w:rsidRPr="00867F87" w:rsidRDefault="003E0060" w:rsidP="00D91733">
      <w:pPr>
        <w:ind w:firstLine="360"/>
        <w:rPr>
          <w:rFonts w:ascii="Arial" w:hAnsi="Arial" w:cs="Arial"/>
          <w:color w:val="000000"/>
          <w:sz w:val="22"/>
          <w:szCs w:val="22"/>
        </w:rPr>
      </w:pPr>
      <w:r w:rsidRPr="00867F87">
        <w:rPr>
          <w:rFonts w:ascii="Arial" w:hAnsi="Arial" w:cs="Arial"/>
          <w:color w:val="000000"/>
          <w:sz w:val="22"/>
          <w:szCs w:val="22"/>
        </w:rPr>
        <w:t>C</w:t>
      </w:r>
      <w:r w:rsidR="00D91733" w:rsidRPr="00867F87">
        <w:rPr>
          <w:rFonts w:ascii="Arial" w:hAnsi="Arial" w:cs="Arial"/>
          <w:color w:val="000000"/>
          <w:sz w:val="22"/>
          <w:szCs w:val="22"/>
        </w:rPr>
        <w:t xml:space="preserve">all Hantsdirect: </w:t>
      </w:r>
    </w:p>
    <w:p w14:paraId="507D14E6" w14:textId="77777777" w:rsidR="00D91733" w:rsidRPr="00867F87" w:rsidRDefault="00D91733" w:rsidP="00D91733">
      <w:pPr>
        <w:ind w:firstLine="360"/>
        <w:rPr>
          <w:rFonts w:ascii="Arial" w:hAnsi="Arial" w:cs="Arial"/>
          <w:color w:val="000000"/>
          <w:sz w:val="22"/>
          <w:szCs w:val="22"/>
        </w:rPr>
      </w:pPr>
    </w:p>
    <w:p w14:paraId="69978D86" w14:textId="77777777" w:rsidR="00D91733" w:rsidRPr="00867F87" w:rsidRDefault="00D91733" w:rsidP="00D91733">
      <w:pPr>
        <w:ind w:firstLine="360"/>
        <w:rPr>
          <w:rFonts w:ascii="Arial" w:hAnsi="Arial" w:cs="Arial"/>
          <w:color w:val="000000"/>
          <w:sz w:val="22"/>
          <w:szCs w:val="22"/>
        </w:rPr>
      </w:pPr>
      <w:r w:rsidRPr="00867F87">
        <w:rPr>
          <w:rFonts w:ascii="Arial" w:hAnsi="Arial" w:cs="Arial"/>
          <w:color w:val="000000"/>
          <w:sz w:val="22"/>
          <w:szCs w:val="22"/>
        </w:rPr>
        <w:t xml:space="preserve"> 0845 603 5620 (office hours)</w:t>
      </w:r>
    </w:p>
    <w:p w14:paraId="761D42F1" w14:textId="77777777" w:rsidR="00D91733" w:rsidRPr="00867F87" w:rsidRDefault="00D91733" w:rsidP="00D91733">
      <w:pPr>
        <w:ind w:firstLine="360"/>
        <w:rPr>
          <w:rFonts w:ascii="Arial" w:hAnsi="Arial" w:cs="Arial"/>
          <w:color w:val="000000"/>
          <w:sz w:val="22"/>
          <w:szCs w:val="22"/>
        </w:rPr>
      </w:pPr>
      <w:r w:rsidRPr="00867F87">
        <w:rPr>
          <w:rFonts w:ascii="Arial" w:hAnsi="Arial" w:cs="Arial"/>
          <w:color w:val="000000"/>
          <w:sz w:val="22"/>
          <w:szCs w:val="22"/>
        </w:rPr>
        <w:t xml:space="preserve"> 0845 600 4555 (out of hours)</w:t>
      </w:r>
    </w:p>
    <w:p w14:paraId="5B9DFBA7" w14:textId="77777777" w:rsidR="00D91733" w:rsidRPr="00867F87" w:rsidRDefault="00D91733" w:rsidP="00D91733">
      <w:pPr>
        <w:ind w:firstLine="360"/>
        <w:rPr>
          <w:rFonts w:ascii="Arial" w:hAnsi="Arial" w:cs="Arial"/>
          <w:color w:val="000000"/>
          <w:sz w:val="22"/>
          <w:szCs w:val="22"/>
        </w:rPr>
      </w:pPr>
      <w:r w:rsidRPr="00867F87">
        <w:rPr>
          <w:rFonts w:ascii="Arial" w:hAnsi="Arial" w:cs="Arial"/>
          <w:color w:val="000000"/>
          <w:sz w:val="22"/>
          <w:szCs w:val="22"/>
        </w:rPr>
        <w:t xml:space="preserve">           </w:t>
      </w:r>
    </w:p>
    <w:p w14:paraId="56CC2948" w14:textId="77777777" w:rsidR="00D91733" w:rsidRPr="00867F87" w:rsidRDefault="00D91733" w:rsidP="00D91733">
      <w:pPr>
        <w:ind w:firstLine="360"/>
        <w:rPr>
          <w:rFonts w:ascii="Arial" w:hAnsi="Arial" w:cs="Arial"/>
          <w:color w:val="000000"/>
          <w:sz w:val="22"/>
          <w:szCs w:val="22"/>
        </w:rPr>
      </w:pPr>
    </w:p>
    <w:p w14:paraId="71589368" w14:textId="77777777" w:rsidR="00E57EF4" w:rsidRPr="00867F87" w:rsidRDefault="00E57EF4" w:rsidP="00D91733">
      <w:pPr>
        <w:spacing w:before="60" w:after="195"/>
        <w:ind w:firstLine="360"/>
        <w:rPr>
          <w:rFonts w:ascii="Arial" w:hAnsi="Arial" w:cs="Arial"/>
          <w:b/>
          <w:color w:val="000000"/>
          <w:sz w:val="22"/>
          <w:szCs w:val="22"/>
        </w:rPr>
      </w:pPr>
    </w:p>
    <w:p w14:paraId="6E1BFE54" w14:textId="77777777" w:rsidR="003E0060" w:rsidRPr="00953267" w:rsidRDefault="00344EA9" w:rsidP="00D91733">
      <w:pPr>
        <w:spacing w:before="60" w:after="195"/>
        <w:ind w:firstLine="360"/>
        <w:rPr>
          <w:rFonts w:ascii="Arial" w:hAnsi="Arial" w:cs="Arial"/>
          <w:b/>
          <w:color w:val="000000"/>
          <w:sz w:val="22"/>
          <w:szCs w:val="22"/>
        </w:rPr>
      </w:pPr>
      <w:r w:rsidRPr="00867F87">
        <w:rPr>
          <w:rFonts w:ascii="Arial" w:hAnsi="Arial" w:cs="Arial"/>
          <w:b/>
          <w:color w:val="000000"/>
          <w:sz w:val="22"/>
          <w:szCs w:val="22"/>
        </w:rPr>
        <w:t xml:space="preserve">Adult </w:t>
      </w:r>
      <w:r w:rsidR="00D91733" w:rsidRPr="00867F87">
        <w:rPr>
          <w:rFonts w:ascii="Arial" w:hAnsi="Arial" w:cs="Arial"/>
          <w:b/>
          <w:color w:val="000000"/>
          <w:sz w:val="22"/>
          <w:szCs w:val="22"/>
        </w:rPr>
        <w:t>Services</w:t>
      </w:r>
      <w:r w:rsidR="00D91733" w:rsidRPr="00953267">
        <w:rPr>
          <w:rFonts w:ascii="Arial" w:hAnsi="Arial" w:cs="Arial"/>
          <w:b/>
          <w:color w:val="000000"/>
          <w:sz w:val="22"/>
          <w:szCs w:val="22"/>
        </w:rPr>
        <w:t xml:space="preserve"> </w:t>
      </w:r>
    </w:p>
    <w:p w14:paraId="42F8DEF7" w14:textId="77777777" w:rsidR="003E0060" w:rsidRPr="00953267" w:rsidRDefault="00D91733" w:rsidP="003E0060">
      <w:pPr>
        <w:spacing w:before="60" w:after="195"/>
        <w:ind w:firstLine="360"/>
        <w:rPr>
          <w:rFonts w:ascii="Arial" w:hAnsi="Arial" w:cs="Arial"/>
          <w:color w:val="000000"/>
          <w:sz w:val="22"/>
          <w:szCs w:val="22"/>
        </w:rPr>
      </w:pPr>
      <w:r w:rsidRPr="00953267">
        <w:rPr>
          <w:rFonts w:ascii="Arial" w:hAnsi="Arial" w:cs="Arial"/>
          <w:color w:val="000000"/>
          <w:sz w:val="22"/>
          <w:szCs w:val="22"/>
        </w:rPr>
        <w:t>Call HantsDirect</w:t>
      </w:r>
    </w:p>
    <w:p w14:paraId="608E8CB6" w14:textId="77777777" w:rsidR="00D91733" w:rsidRPr="00953267" w:rsidRDefault="00D91733" w:rsidP="003E0060">
      <w:pPr>
        <w:spacing w:before="60" w:after="195"/>
        <w:ind w:firstLine="360"/>
        <w:rPr>
          <w:rFonts w:ascii="Arial" w:hAnsi="Arial" w:cs="Arial"/>
          <w:color w:val="000000"/>
          <w:sz w:val="22"/>
          <w:szCs w:val="22"/>
        </w:rPr>
      </w:pPr>
      <w:r w:rsidRPr="00953267">
        <w:rPr>
          <w:rFonts w:ascii="Arial" w:hAnsi="Arial" w:cs="Arial"/>
          <w:color w:val="000000"/>
          <w:sz w:val="22"/>
          <w:szCs w:val="22"/>
        </w:rPr>
        <w:t>0845 603 5630 (office hours)</w:t>
      </w:r>
    </w:p>
    <w:p w14:paraId="57B8F9EF" w14:textId="77777777" w:rsidR="00D91733" w:rsidRPr="00953267" w:rsidRDefault="00D91733" w:rsidP="00D91733">
      <w:pPr>
        <w:spacing w:before="60" w:after="195"/>
        <w:ind w:left="360"/>
        <w:rPr>
          <w:rFonts w:ascii="Arial" w:hAnsi="Arial" w:cs="Arial"/>
          <w:color w:val="000000"/>
          <w:sz w:val="22"/>
          <w:szCs w:val="22"/>
        </w:rPr>
      </w:pPr>
      <w:r w:rsidRPr="00953267">
        <w:rPr>
          <w:rFonts w:ascii="Arial" w:hAnsi="Arial" w:cs="Arial"/>
          <w:color w:val="000000"/>
          <w:sz w:val="22"/>
          <w:szCs w:val="22"/>
        </w:rPr>
        <w:t xml:space="preserve">0845 600 4555 (out of hours) </w:t>
      </w:r>
    </w:p>
    <w:p w14:paraId="6E591B2A" w14:textId="77777777" w:rsidR="00D91733" w:rsidRPr="00953267" w:rsidRDefault="00D91733" w:rsidP="00D91733">
      <w:pPr>
        <w:spacing w:before="60" w:after="195"/>
        <w:ind w:left="360"/>
        <w:rPr>
          <w:rFonts w:ascii="Arial" w:hAnsi="Arial" w:cs="Arial"/>
          <w:color w:val="000000"/>
          <w:sz w:val="22"/>
          <w:szCs w:val="22"/>
        </w:rPr>
      </w:pPr>
      <w:r w:rsidRPr="00953267">
        <w:rPr>
          <w:rFonts w:ascii="Arial" w:hAnsi="Arial" w:cs="Arial"/>
          <w:color w:val="000000"/>
          <w:sz w:val="22"/>
          <w:szCs w:val="22"/>
        </w:rPr>
        <w:t>Adult Services Advice Line 01962 847214</w:t>
      </w:r>
    </w:p>
    <w:p w14:paraId="6B741630" w14:textId="77777777" w:rsidR="00F71C12" w:rsidRPr="00953267" w:rsidRDefault="00F71C12">
      <w:pPr>
        <w:jc w:val="both"/>
        <w:rPr>
          <w:rFonts w:ascii="Arial" w:hAnsi="Arial" w:cs="Arial"/>
          <w:sz w:val="22"/>
          <w:szCs w:val="22"/>
        </w:rPr>
      </w:pPr>
    </w:p>
    <w:p w14:paraId="5F841A0F" w14:textId="77777777" w:rsidR="00F71C12" w:rsidRPr="00953267" w:rsidRDefault="00344EA9" w:rsidP="00EF3802">
      <w:pPr>
        <w:ind w:firstLine="360"/>
        <w:rPr>
          <w:rFonts w:ascii="Arial" w:hAnsi="Arial" w:cs="Arial"/>
          <w:sz w:val="22"/>
          <w:szCs w:val="22"/>
        </w:rPr>
      </w:pPr>
      <w:hyperlink r:id="rId20" w:history="1">
        <w:r w:rsidR="00F71C12" w:rsidRPr="00953267">
          <w:rPr>
            <w:rStyle w:val="Hyperlink"/>
            <w:rFonts w:ascii="Arial" w:hAnsi="Arial" w:cs="Arial"/>
            <w:sz w:val="22"/>
            <w:szCs w:val="22"/>
          </w:rPr>
          <w:t>The NSPCC</w:t>
        </w:r>
      </w:hyperlink>
      <w:r w:rsidR="00F71C12" w:rsidRPr="00953267">
        <w:rPr>
          <w:rFonts w:ascii="Arial" w:hAnsi="Arial" w:cs="Arial"/>
          <w:sz w:val="22"/>
          <w:szCs w:val="22"/>
        </w:rPr>
        <w:t xml:space="preserve"> website provides advice on keeping children safe.  </w:t>
      </w:r>
      <w:r w:rsidR="0045764B" w:rsidRPr="00953267">
        <w:rPr>
          <w:rFonts w:ascii="Arial" w:hAnsi="Arial" w:cs="Arial"/>
          <w:sz w:val="22"/>
          <w:szCs w:val="22"/>
        </w:rPr>
        <w:t>NSPCC Helpline 0800 800 5000</w:t>
      </w:r>
    </w:p>
    <w:p w14:paraId="69E89D92" w14:textId="77777777" w:rsidR="00F71C12" w:rsidRPr="00953267" w:rsidRDefault="00F71C12">
      <w:pPr>
        <w:rPr>
          <w:rFonts w:ascii="Arial" w:hAnsi="Arial" w:cs="Arial"/>
          <w:sz w:val="22"/>
          <w:szCs w:val="22"/>
        </w:rPr>
      </w:pPr>
    </w:p>
    <w:p w14:paraId="1BF1C800" w14:textId="77777777" w:rsidR="00F71C12" w:rsidRPr="00953267" w:rsidRDefault="00BD6D0F" w:rsidP="00EF3802">
      <w:pPr>
        <w:ind w:left="360"/>
        <w:rPr>
          <w:rFonts w:ascii="Arial" w:hAnsi="Arial" w:cs="Arial"/>
          <w:sz w:val="22"/>
          <w:szCs w:val="22"/>
        </w:rPr>
      </w:pPr>
      <w:hyperlink r:id="rId21" w:history="1">
        <w:r w:rsidRPr="00953267">
          <w:rPr>
            <w:rStyle w:val="Hyperlink"/>
            <w:rFonts w:ascii="Arial" w:hAnsi="Arial" w:cs="Arial"/>
            <w:sz w:val="22"/>
            <w:szCs w:val="22"/>
          </w:rPr>
          <w:t>Every Child Matters</w:t>
        </w:r>
      </w:hyperlink>
      <w:r w:rsidR="00F71C12" w:rsidRPr="00953267">
        <w:rPr>
          <w:rFonts w:ascii="Arial" w:hAnsi="Arial" w:cs="Arial"/>
          <w:sz w:val="22"/>
          <w:szCs w:val="22"/>
        </w:rPr>
        <w:t xml:space="preserve"> is the Government website that provides information on the legislation and the wider issues of child welfare.</w:t>
      </w:r>
    </w:p>
    <w:p w14:paraId="2592794D" w14:textId="77777777" w:rsidR="00F71C12" w:rsidRPr="00953267" w:rsidRDefault="00F71C12">
      <w:pPr>
        <w:jc w:val="both"/>
        <w:rPr>
          <w:rFonts w:ascii="Arial" w:hAnsi="Arial" w:cs="Arial"/>
          <w:sz w:val="22"/>
          <w:szCs w:val="22"/>
        </w:rPr>
      </w:pPr>
    </w:p>
    <w:p w14:paraId="7F443584" w14:textId="77777777" w:rsidR="00F71C12" w:rsidRPr="00953267" w:rsidRDefault="004C4B7D" w:rsidP="00EF3802">
      <w:pPr>
        <w:ind w:firstLine="360"/>
        <w:jc w:val="both"/>
        <w:rPr>
          <w:rFonts w:ascii="Arial" w:hAnsi="Arial" w:cs="Arial"/>
          <w:sz w:val="22"/>
          <w:szCs w:val="22"/>
        </w:rPr>
      </w:pPr>
      <w:hyperlink r:id="rId22" w:history="1">
        <w:r w:rsidRPr="00953267">
          <w:rPr>
            <w:rStyle w:val="Hyperlink"/>
            <w:rFonts w:ascii="Arial" w:hAnsi="Arial" w:cs="Arial"/>
            <w:sz w:val="22"/>
            <w:szCs w:val="22"/>
          </w:rPr>
          <w:t>The Independent Safeguarding Authority</w:t>
        </w:r>
      </w:hyperlink>
      <w:r w:rsidRPr="00953267">
        <w:rPr>
          <w:rFonts w:ascii="Arial" w:hAnsi="Arial" w:cs="Arial"/>
          <w:sz w:val="22"/>
          <w:szCs w:val="22"/>
        </w:rPr>
        <w:t xml:space="preserve"> </w:t>
      </w:r>
      <w:r w:rsidR="00F71C12" w:rsidRPr="00953267">
        <w:rPr>
          <w:rFonts w:ascii="Arial" w:hAnsi="Arial" w:cs="Arial"/>
          <w:sz w:val="22"/>
          <w:szCs w:val="22"/>
        </w:rPr>
        <w:t>website has information on vulnerable adults</w:t>
      </w:r>
      <w:r w:rsidR="003E0060" w:rsidRPr="00953267">
        <w:rPr>
          <w:rFonts w:ascii="Arial" w:hAnsi="Arial" w:cs="Arial"/>
          <w:sz w:val="22"/>
          <w:szCs w:val="22"/>
        </w:rPr>
        <w:t>.</w:t>
      </w:r>
    </w:p>
    <w:p w14:paraId="76C61225" w14:textId="77777777" w:rsidR="00F504E4" w:rsidRPr="00953267" w:rsidRDefault="00F504E4" w:rsidP="00EF3802">
      <w:pPr>
        <w:ind w:firstLine="360"/>
        <w:jc w:val="both"/>
        <w:rPr>
          <w:rFonts w:ascii="Arial" w:hAnsi="Arial" w:cs="Arial"/>
          <w:sz w:val="22"/>
          <w:szCs w:val="22"/>
        </w:rPr>
      </w:pPr>
    </w:p>
    <w:p w14:paraId="27B305C3" w14:textId="77777777" w:rsidR="00F71C12" w:rsidRPr="00953267" w:rsidRDefault="00377E8E" w:rsidP="00377E8E">
      <w:pPr>
        <w:ind w:left="426"/>
        <w:rPr>
          <w:rFonts w:ascii="Arial" w:hAnsi="Arial" w:cs="Arial"/>
          <w:sz w:val="22"/>
          <w:szCs w:val="22"/>
        </w:rPr>
      </w:pPr>
      <w:hyperlink r:id="rId23" w:history="1">
        <w:r w:rsidR="00F504E4" w:rsidRPr="00953267">
          <w:rPr>
            <w:rStyle w:val="Hyperlink"/>
            <w:rFonts w:ascii="Arial" w:hAnsi="Arial" w:cs="Arial"/>
            <w:sz w:val="22"/>
            <w:szCs w:val="22"/>
          </w:rPr>
          <w:t>Hampshire Safeguarding Children’s Board</w:t>
        </w:r>
      </w:hyperlink>
      <w:r w:rsidRPr="00953267">
        <w:rPr>
          <w:rFonts w:ascii="Arial" w:hAnsi="Arial" w:cs="Arial"/>
          <w:sz w:val="22"/>
          <w:szCs w:val="22"/>
        </w:rPr>
        <w:t xml:space="preserve"> website. The HSCB learning and improvement framework has been produced in response to the requirement set out in Working Together 2013. This framework should enable organisations to be clear about their responsibilities, to learn from experience and improve services as a result.</w:t>
      </w:r>
    </w:p>
    <w:p w14:paraId="19F0C81C" w14:textId="77777777" w:rsidR="0045764B" w:rsidRPr="00953267" w:rsidRDefault="0045764B" w:rsidP="00377E8E">
      <w:pPr>
        <w:ind w:left="426"/>
        <w:rPr>
          <w:rFonts w:ascii="Arial" w:hAnsi="Arial" w:cs="Arial"/>
          <w:sz w:val="22"/>
          <w:szCs w:val="22"/>
        </w:rPr>
      </w:pPr>
    </w:p>
    <w:p w14:paraId="45398B7A" w14:textId="77777777" w:rsidR="0045764B" w:rsidRPr="00953267" w:rsidRDefault="0045764B" w:rsidP="00377E8E">
      <w:pPr>
        <w:ind w:left="426"/>
        <w:rPr>
          <w:rFonts w:ascii="Arial" w:hAnsi="Arial" w:cs="Arial"/>
          <w:sz w:val="22"/>
          <w:szCs w:val="22"/>
        </w:rPr>
      </w:pPr>
      <w:hyperlink r:id="rId24" w:history="1">
        <w:r w:rsidRPr="00953267">
          <w:rPr>
            <w:rStyle w:val="Hyperlink"/>
            <w:rFonts w:ascii="Arial" w:hAnsi="Arial" w:cs="Arial"/>
            <w:sz w:val="22"/>
            <w:szCs w:val="22"/>
          </w:rPr>
          <w:t>Elder Abuse</w:t>
        </w:r>
      </w:hyperlink>
      <w:r w:rsidRPr="00953267">
        <w:rPr>
          <w:rFonts w:ascii="Arial" w:hAnsi="Arial" w:cs="Arial"/>
          <w:sz w:val="22"/>
          <w:szCs w:val="22"/>
        </w:rPr>
        <w:t xml:space="preserve"> Response Helpline 0808 808 8141</w:t>
      </w:r>
    </w:p>
    <w:p w14:paraId="4BA88EBA" w14:textId="77777777" w:rsidR="00E6049E" w:rsidRPr="00953267" w:rsidRDefault="00E6049E" w:rsidP="00377E8E">
      <w:pPr>
        <w:ind w:left="426"/>
        <w:rPr>
          <w:rFonts w:ascii="Arial" w:hAnsi="Arial" w:cs="Arial"/>
          <w:sz w:val="22"/>
          <w:szCs w:val="22"/>
        </w:rPr>
      </w:pPr>
    </w:p>
    <w:p w14:paraId="1C785362" w14:textId="68096D3C" w:rsidR="00E6049E" w:rsidRPr="00953267" w:rsidRDefault="00E6049E" w:rsidP="00377E8E">
      <w:pPr>
        <w:ind w:left="426"/>
        <w:rPr>
          <w:rFonts w:ascii="Arial" w:hAnsi="Arial" w:cs="Arial"/>
          <w:sz w:val="22"/>
          <w:szCs w:val="22"/>
        </w:rPr>
      </w:pPr>
      <w:r w:rsidRPr="00953267">
        <w:rPr>
          <w:rFonts w:ascii="Arial" w:hAnsi="Arial" w:cs="Arial"/>
          <w:sz w:val="22"/>
          <w:szCs w:val="22"/>
        </w:rPr>
        <w:t>Hampshire Police (non emergency) 0845 045 4545</w:t>
      </w:r>
    </w:p>
    <w:p w14:paraId="4CB09055" w14:textId="1EB8F44E" w:rsidR="004E6328" w:rsidRPr="00953267" w:rsidRDefault="004E6328" w:rsidP="00377E8E">
      <w:pPr>
        <w:ind w:left="426"/>
        <w:rPr>
          <w:rFonts w:ascii="Arial" w:hAnsi="Arial" w:cs="Arial"/>
          <w:sz w:val="22"/>
          <w:szCs w:val="22"/>
        </w:rPr>
      </w:pPr>
    </w:p>
    <w:p w14:paraId="217047C7"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Confidentiality, record keeping and sharing information </w:t>
      </w:r>
    </w:p>
    <w:p w14:paraId="6B7E51E4"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6818854C"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7.1 Information about safeguarding concerns should be regarded as confidential. The information is not secret, however, and Newhaven Town Council will co-operate with </w:t>
      </w:r>
      <w:r w:rsidRPr="00953267">
        <w:rPr>
          <w:rFonts w:ascii="Arial" w:hAnsi="Arial" w:cs="Arial"/>
          <w:b/>
          <w:sz w:val="22"/>
          <w:szCs w:val="22"/>
        </w:rPr>
        <w:lastRenderedPageBreak/>
        <w:t xml:space="preserve">investigations by East Sussex County Council Children’s or Adults services, or the Police as </w:t>
      </w:r>
    </w:p>
    <w:p w14:paraId="0FBE9CFD" w14:textId="77777777" w:rsidR="004E6328" w:rsidRPr="00953267" w:rsidRDefault="004E6328" w:rsidP="004E6328">
      <w:pPr>
        <w:ind w:left="426"/>
        <w:rPr>
          <w:rFonts w:ascii="Arial" w:hAnsi="Arial" w:cs="Arial"/>
          <w:b/>
          <w:sz w:val="22"/>
          <w:szCs w:val="22"/>
        </w:rPr>
      </w:pPr>
    </w:p>
    <w:p w14:paraId="1E994A5D"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79C68AF4"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Safeguarding Policy – adopted by the Personnel Committee 3rd April 2014 4 </w:t>
      </w:r>
    </w:p>
    <w:p w14:paraId="50CDA32F"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applicable, and follow their advice to ensure that any risk to the safety of children, young people and vulnerable adults is addressed. </w:t>
      </w:r>
    </w:p>
    <w:p w14:paraId="7BFA1551"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4410BD0F"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7.2 Where a disclosure is made it is important that the staff member does not promise the child/young person/vulnerable adult to keep the information secret but says that they will only disclose it to someone who can help them.   8. Allegations against a councillor or member of staff </w:t>
      </w:r>
    </w:p>
    <w:p w14:paraId="5131D35F"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7F86C511"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8.1 If someone witnesses behaviour by a councillor, member of staff, contractor or partner, or an allegation is made about them that indicates that they have, or may have: </w:t>
      </w:r>
      <w:r w:rsidRPr="00953267">
        <w:rPr>
          <w:rFonts w:ascii="Arial" w:hAnsi="Arial" w:cs="Arial"/>
          <w:b/>
          <w:sz w:val="22"/>
          <w:szCs w:val="22"/>
        </w:rPr>
        <w:t xml:space="preserve"> harmed a child, young person or vulnerable adult, or put them at risk of harm; </w:t>
      </w:r>
      <w:r w:rsidRPr="00953267">
        <w:rPr>
          <w:rFonts w:ascii="Arial" w:hAnsi="Arial" w:cs="Arial"/>
          <w:b/>
          <w:sz w:val="22"/>
          <w:szCs w:val="22"/>
        </w:rPr>
        <w:t xml:space="preserve"> possibly committed a criminal offence against or related to a child, young person or vulnerable adult or </w:t>
      </w:r>
      <w:r w:rsidRPr="00953267">
        <w:rPr>
          <w:rFonts w:ascii="Arial" w:hAnsi="Arial" w:cs="Arial"/>
          <w:b/>
          <w:sz w:val="22"/>
          <w:szCs w:val="22"/>
        </w:rPr>
        <w:t xml:space="preserve"> behaved in a way that indicates they may pose a risk of harm to children, young people or vulnerable adults, </w:t>
      </w:r>
    </w:p>
    <w:p w14:paraId="70430A0B"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56E5455A"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they must report it as a safeguarding concern to the Police and/or ESCC Children’s or Adults Services at the earliest possible opportunity. </w:t>
      </w:r>
    </w:p>
    <w:p w14:paraId="34A26331"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54C40BF1"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8.2 A councillor or member of staff must report any allegation made against them to the Clerk or Chair of the Council. </w:t>
      </w:r>
    </w:p>
    <w:p w14:paraId="000AFEC9"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40DD1D84"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8.3. Safeguarding concerns and allegations relating to staff will be dealt with in accordance with the Disciplinary Procedure (including in instances where the member of staff resigns or leaves). However, investigations by the responsible authorities will take precedence over internal council procedures relating to conduct. The Clerk or Chair of the Council will liaise with the responsible authorities to agree the appropriate course of action. </w:t>
      </w:r>
    </w:p>
    <w:p w14:paraId="7DC22924"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1CB14FE7"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8.4  The Clerk or Chair of the Council will seek advice from the East Sussex County Council Children’s or Adults Services or Police prior to informing a member of staff of an allegation against them. The Clerk or Chair of the Council will offer appropriate welfare support to the member of staff and ensure that they are kept appropriately informed during any investigation process.  </w:t>
      </w:r>
    </w:p>
    <w:p w14:paraId="59531447"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633DCCF2"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8.5 In accordance with the law, the council will refer to the Disclosure and Barring Service (DBS) any member of staff   </w:t>
      </w:r>
      <w:r w:rsidRPr="00953267">
        <w:rPr>
          <w:rFonts w:ascii="Arial" w:hAnsi="Arial" w:cs="Arial"/>
          <w:b/>
          <w:sz w:val="22"/>
          <w:szCs w:val="22"/>
        </w:rPr>
        <w:t xml:space="preserve"> who was dismissed because they harmed a child or adult; </w:t>
      </w:r>
      <w:r w:rsidRPr="00953267">
        <w:rPr>
          <w:rFonts w:ascii="Arial" w:hAnsi="Arial" w:cs="Arial"/>
          <w:b/>
          <w:sz w:val="22"/>
          <w:szCs w:val="22"/>
        </w:rPr>
        <w:t xml:space="preserve"> who was dismissed or removed from working in a regulated activity because they might have harmed a child or adult otherwise; </w:t>
      </w:r>
      <w:r w:rsidRPr="00953267">
        <w:rPr>
          <w:rFonts w:ascii="Arial" w:hAnsi="Arial" w:cs="Arial"/>
          <w:b/>
          <w:sz w:val="22"/>
          <w:szCs w:val="22"/>
        </w:rPr>
        <w:t xml:space="preserve"> who would have been dismissed for either of these reasons, but they resigned first; or </w:t>
      </w:r>
      <w:r w:rsidRPr="00953267">
        <w:rPr>
          <w:rFonts w:ascii="Arial" w:hAnsi="Arial" w:cs="Arial"/>
          <w:b/>
          <w:sz w:val="22"/>
          <w:szCs w:val="22"/>
        </w:rPr>
        <w:t xml:space="preserve"> who works with children or vulnerable adults in regulated activity and has been cautioned or convicted for a relevant offence. </w:t>
      </w:r>
    </w:p>
    <w:p w14:paraId="54EC41FF"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06ACA490"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8.6 Safeguarding concerns and allegations relating to councillors will be referred to the Monitoring Officer and dealt with in accordance with the Code of Conduct of Members of the Council. </w:t>
      </w:r>
    </w:p>
    <w:p w14:paraId="2831E262"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1CC69AAD"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0A28A6DB" w14:textId="77777777" w:rsidR="004E6328" w:rsidRPr="00953267" w:rsidRDefault="004E6328" w:rsidP="004E6328">
      <w:pPr>
        <w:ind w:left="426"/>
        <w:rPr>
          <w:rFonts w:ascii="Arial" w:hAnsi="Arial" w:cs="Arial"/>
          <w:b/>
          <w:sz w:val="22"/>
          <w:szCs w:val="22"/>
        </w:rPr>
      </w:pPr>
    </w:p>
    <w:p w14:paraId="5495E863"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16010D16"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Safeguarding Policy – adopted by the Personnel Committee 3rd April 2014 5 </w:t>
      </w:r>
    </w:p>
    <w:p w14:paraId="415FC6C8"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9. Recruitment and Selection </w:t>
      </w:r>
    </w:p>
    <w:p w14:paraId="1259AC91"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153DFC36"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lastRenderedPageBreak/>
        <w:t xml:space="preserve">9.1. Criminal record checks will be made where appropriate. Roles that involve “regulated activities,” such as caring for, supervising or being in sole charge of children or vulnerable adults, require an Enhanced Disclosure and Barring Service (DBS) Check. This may include checking whether someone is included in the two DBS ‘barred lists’ of individuals who are unsuitable for working with children and adults. DBS Checks must be obtained for staff and volunteers undertaking these roles, and they will not be permitted to commence unaccompanied work until they have been received. It is against the law for employers to employ someone, or allow them to volunteer for, this kind of work if they know they are on one of the barred lists.    10. Information and Training </w:t>
      </w:r>
    </w:p>
    <w:p w14:paraId="06016CAD"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7FB2E024"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10.1. Appropriate information will be made available to staff and councillors in the form of this policy and any necessary training.. </w:t>
      </w:r>
    </w:p>
    <w:p w14:paraId="0C4DC73B"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1EE0E98B"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11. External organisations licensed by, or working with, for or on behalf of the council. </w:t>
      </w:r>
    </w:p>
    <w:p w14:paraId="356C3B6F"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1430E52C"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11.1     The council works with and through a number of external organisations such as charities, contractors, other public sector bodies etc. </w:t>
      </w:r>
    </w:p>
    <w:p w14:paraId="32D48647" w14:textId="77777777"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 </w:t>
      </w:r>
    </w:p>
    <w:p w14:paraId="38811021" w14:textId="1E301B9A" w:rsidR="004E6328" w:rsidRPr="00953267" w:rsidRDefault="004E6328" w:rsidP="004E6328">
      <w:pPr>
        <w:ind w:left="426"/>
        <w:rPr>
          <w:rFonts w:ascii="Arial" w:hAnsi="Arial" w:cs="Arial"/>
          <w:b/>
          <w:sz w:val="22"/>
          <w:szCs w:val="22"/>
        </w:rPr>
      </w:pPr>
      <w:r w:rsidRPr="00953267">
        <w:rPr>
          <w:rFonts w:ascii="Arial" w:hAnsi="Arial" w:cs="Arial"/>
          <w:b/>
          <w:sz w:val="22"/>
          <w:szCs w:val="22"/>
        </w:rPr>
        <w:t xml:space="preserve">11.2     Where these external organisations are likely to have significant contact with children, young people or vulnerable adults as a direct result of their work for, on behalf of, or in partnership with the council, they are required to have safeguarding procedures, such as safe recruitment and selection processes, in place. They must be made aware of this policy and must provide the council with a copy of their safeguarding procedure.  </w:t>
      </w:r>
    </w:p>
    <w:p w14:paraId="4F2399F6" w14:textId="77777777" w:rsidR="00F71C12" w:rsidRPr="00953267" w:rsidRDefault="00F71C12" w:rsidP="00377E8E">
      <w:pPr>
        <w:autoSpaceDE w:val="0"/>
        <w:autoSpaceDN w:val="0"/>
        <w:adjustRightInd w:val="0"/>
        <w:ind w:left="426"/>
        <w:rPr>
          <w:rFonts w:ascii="Arial" w:hAnsi="Arial" w:cs="Arial"/>
          <w:sz w:val="22"/>
          <w:szCs w:val="22"/>
          <w:lang w:val="en-US"/>
        </w:rPr>
      </w:pPr>
    </w:p>
    <w:p w14:paraId="23D65786" w14:textId="77777777" w:rsidR="00F71C12" w:rsidRPr="00953267" w:rsidRDefault="00F71C12">
      <w:pPr>
        <w:autoSpaceDE w:val="0"/>
        <w:autoSpaceDN w:val="0"/>
        <w:adjustRightInd w:val="0"/>
        <w:rPr>
          <w:rFonts w:ascii="Arial" w:hAnsi="Arial" w:cs="Arial"/>
          <w:sz w:val="22"/>
          <w:szCs w:val="22"/>
          <w:lang w:val="en-US"/>
        </w:rPr>
      </w:pPr>
    </w:p>
    <w:p w14:paraId="70E86B65" w14:textId="77777777" w:rsidR="00F71C12" w:rsidRPr="00953267" w:rsidRDefault="00F71C12" w:rsidP="007A2FBC">
      <w:pPr>
        <w:pStyle w:val="Heading1"/>
        <w:jc w:val="right"/>
        <w:rPr>
          <w:sz w:val="22"/>
          <w:szCs w:val="22"/>
        </w:rPr>
      </w:pPr>
      <w:r w:rsidRPr="00953267">
        <w:rPr>
          <w:sz w:val="22"/>
          <w:szCs w:val="22"/>
        </w:rPr>
        <w:br w:type="page"/>
      </w:r>
      <w:r w:rsidRPr="00953267">
        <w:rPr>
          <w:sz w:val="22"/>
          <w:szCs w:val="22"/>
        </w:rPr>
        <w:lastRenderedPageBreak/>
        <w:t>APPENDIX 1</w:t>
      </w:r>
    </w:p>
    <w:p w14:paraId="1F6CF8FB" w14:textId="77777777" w:rsidR="00F71C12" w:rsidRPr="00953267" w:rsidRDefault="00F71C12">
      <w:pPr>
        <w:autoSpaceDE w:val="0"/>
        <w:autoSpaceDN w:val="0"/>
        <w:adjustRightInd w:val="0"/>
        <w:rPr>
          <w:rFonts w:ascii="Arial" w:hAnsi="Arial" w:cs="Arial"/>
          <w:b/>
          <w:bCs/>
          <w:sz w:val="22"/>
          <w:szCs w:val="22"/>
          <w:lang w:val="en-US"/>
        </w:rPr>
      </w:pPr>
    </w:p>
    <w:p w14:paraId="32986F41" w14:textId="77777777" w:rsidR="00F71C12" w:rsidRPr="00953267" w:rsidRDefault="00F71C12">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Definitions used in this document</w:t>
      </w:r>
    </w:p>
    <w:p w14:paraId="1CF0E1B0" w14:textId="77777777" w:rsidR="00F71C12" w:rsidRPr="00953267" w:rsidRDefault="00F71C12">
      <w:pPr>
        <w:autoSpaceDE w:val="0"/>
        <w:autoSpaceDN w:val="0"/>
        <w:adjustRightInd w:val="0"/>
        <w:rPr>
          <w:rFonts w:ascii="Arial" w:hAnsi="Arial" w:cs="Arial"/>
          <w:b/>
          <w:bCs/>
          <w:sz w:val="22"/>
          <w:szCs w:val="22"/>
          <w:lang w:val="en-US"/>
        </w:rPr>
      </w:pPr>
    </w:p>
    <w:p w14:paraId="600EE4F1"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sz w:val="22"/>
          <w:szCs w:val="22"/>
          <w:u w:val="single"/>
          <w:lang w:val="en-US"/>
        </w:rPr>
        <w:t>Child or children</w:t>
      </w:r>
      <w:r w:rsidRPr="00953267">
        <w:rPr>
          <w:rFonts w:ascii="Arial" w:hAnsi="Arial" w:cs="Arial"/>
          <w:sz w:val="22"/>
          <w:szCs w:val="22"/>
          <w:lang w:val="en-US"/>
        </w:rPr>
        <w:t xml:space="preserve"> refers to any young person up to and including the age of 18</w:t>
      </w:r>
      <w:r w:rsidR="003E0060" w:rsidRPr="00953267">
        <w:rPr>
          <w:rFonts w:ascii="Arial" w:hAnsi="Arial" w:cs="Arial"/>
          <w:sz w:val="22"/>
          <w:szCs w:val="22"/>
          <w:lang w:val="en-US"/>
        </w:rPr>
        <w:t>.</w:t>
      </w:r>
    </w:p>
    <w:p w14:paraId="3671E0BF" w14:textId="77777777" w:rsidR="00F71C12" w:rsidRPr="00953267" w:rsidRDefault="00F71C12">
      <w:pPr>
        <w:pStyle w:val="Footer"/>
        <w:tabs>
          <w:tab w:val="clear" w:pos="4153"/>
          <w:tab w:val="clear" w:pos="8306"/>
        </w:tabs>
        <w:autoSpaceDE w:val="0"/>
        <w:autoSpaceDN w:val="0"/>
        <w:adjustRightInd w:val="0"/>
        <w:rPr>
          <w:rFonts w:ascii="Arial" w:hAnsi="Arial" w:cs="Arial"/>
          <w:sz w:val="22"/>
          <w:szCs w:val="22"/>
          <w:lang w:val="en-US"/>
        </w:rPr>
      </w:pPr>
    </w:p>
    <w:p w14:paraId="49C7C824"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sz w:val="22"/>
          <w:szCs w:val="22"/>
          <w:u w:val="single"/>
          <w:lang w:val="en-US"/>
        </w:rPr>
        <w:t>Vulnerable adult</w:t>
      </w:r>
      <w:r w:rsidRPr="00953267">
        <w:rPr>
          <w:rFonts w:ascii="Arial" w:hAnsi="Arial" w:cs="Arial"/>
          <w:sz w:val="22"/>
          <w:szCs w:val="22"/>
          <w:lang w:val="en-US"/>
        </w:rPr>
        <w:t xml:space="preserve"> may include anyone who because of a disability or illness may be in need of community care services and who may be unable to take care of themselves or protect themselves from significant harm or exploitation.</w:t>
      </w:r>
    </w:p>
    <w:p w14:paraId="1055F53B" w14:textId="77777777" w:rsidR="00F71C12" w:rsidRPr="00953267" w:rsidRDefault="00F71C12">
      <w:pPr>
        <w:autoSpaceDE w:val="0"/>
        <w:autoSpaceDN w:val="0"/>
        <w:adjustRightInd w:val="0"/>
        <w:rPr>
          <w:rFonts w:ascii="Arial" w:hAnsi="Arial" w:cs="Arial"/>
          <w:b/>
          <w:bCs/>
          <w:sz w:val="22"/>
          <w:szCs w:val="22"/>
          <w:lang w:val="en-US"/>
        </w:rPr>
      </w:pPr>
    </w:p>
    <w:p w14:paraId="4CAD9E57" w14:textId="77777777" w:rsidR="00F71C12" w:rsidRPr="00953267" w:rsidRDefault="00F71C12">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The Legal Framework</w:t>
      </w:r>
    </w:p>
    <w:p w14:paraId="3BA05B81" w14:textId="77777777" w:rsidR="00F71C12" w:rsidRPr="00953267" w:rsidRDefault="00F71C12">
      <w:pPr>
        <w:autoSpaceDE w:val="0"/>
        <w:autoSpaceDN w:val="0"/>
        <w:adjustRightInd w:val="0"/>
        <w:rPr>
          <w:rFonts w:ascii="Arial" w:hAnsi="Arial" w:cs="Arial"/>
          <w:b/>
          <w:bCs/>
          <w:sz w:val="22"/>
          <w:szCs w:val="22"/>
          <w:lang w:val="en-US"/>
        </w:rPr>
      </w:pPr>
    </w:p>
    <w:p w14:paraId="11E32CEC" w14:textId="77777777" w:rsidR="00F71C12" w:rsidRPr="00953267" w:rsidRDefault="00F71C12">
      <w:pPr>
        <w:pStyle w:val="Heading1"/>
        <w:rPr>
          <w:sz w:val="22"/>
          <w:szCs w:val="22"/>
        </w:rPr>
      </w:pPr>
      <w:r w:rsidRPr="00953267">
        <w:rPr>
          <w:sz w:val="22"/>
          <w:szCs w:val="22"/>
        </w:rPr>
        <w:t>CHILDREN ACT 2004</w:t>
      </w:r>
    </w:p>
    <w:p w14:paraId="533F1108"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b/>
          <w:bCs/>
          <w:sz w:val="22"/>
          <w:szCs w:val="22"/>
          <w:lang w:val="en-US"/>
        </w:rPr>
        <w:t xml:space="preserve">Section 10 </w:t>
      </w:r>
      <w:r w:rsidRPr="00953267">
        <w:rPr>
          <w:rFonts w:ascii="Arial" w:hAnsi="Arial" w:cs="Arial"/>
          <w:sz w:val="22"/>
          <w:szCs w:val="22"/>
          <w:lang w:val="en-US"/>
        </w:rPr>
        <w:t xml:space="preserve">requires each Local Authority to make arrangements to promote co-operation between the authority, each of the authority’s relevant partners (see the table below) and such other persons or bodies, working with children in the local authority’s area, as the authority consider appropriate. The arrangements are to be made with a view to improving the well-being of children in the </w:t>
      </w:r>
      <w:r w:rsidR="003E0060" w:rsidRPr="00953267">
        <w:rPr>
          <w:rFonts w:ascii="Arial" w:hAnsi="Arial" w:cs="Arial"/>
          <w:sz w:val="22"/>
          <w:szCs w:val="22"/>
          <w:lang w:val="en-US"/>
        </w:rPr>
        <w:t>authority’s</w:t>
      </w:r>
      <w:r w:rsidRPr="00953267">
        <w:rPr>
          <w:rFonts w:ascii="Arial" w:hAnsi="Arial" w:cs="Arial"/>
          <w:sz w:val="22"/>
          <w:szCs w:val="22"/>
          <w:lang w:val="en-US"/>
        </w:rPr>
        <w:t xml:space="preserve"> area which includes protection from harm or neglect alongside other outcomes. This Section of the Children Act 2004 is the legislative basis for children’s trust arrangements.</w:t>
      </w:r>
    </w:p>
    <w:p w14:paraId="357D3BB2" w14:textId="77777777" w:rsidR="00F71C12" w:rsidRPr="00953267" w:rsidRDefault="00F71C12">
      <w:pPr>
        <w:autoSpaceDE w:val="0"/>
        <w:autoSpaceDN w:val="0"/>
        <w:adjustRightInd w:val="0"/>
        <w:rPr>
          <w:rFonts w:ascii="Arial" w:hAnsi="Arial" w:cs="Arial"/>
          <w:sz w:val="22"/>
          <w:szCs w:val="22"/>
          <w:lang w:val="en-US"/>
        </w:rPr>
      </w:pPr>
    </w:p>
    <w:p w14:paraId="2067E2B3"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b/>
          <w:bCs/>
          <w:sz w:val="22"/>
          <w:szCs w:val="22"/>
          <w:lang w:val="en-US"/>
        </w:rPr>
        <w:t xml:space="preserve">Section 11 </w:t>
      </w:r>
      <w:r w:rsidRPr="00953267">
        <w:rPr>
          <w:rFonts w:ascii="Arial" w:hAnsi="Arial" w:cs="Arial"/>
          <w:sz w:val="22"/>
          <w:szCs w:val="22"/>
          <w:lang w:val="en-US"/>
        </w:rPr>
        <w:t xml:space="preserve">requires a range of </w:t>
      </w:r>
      <w:r w:rsidR="003E0060" w:rsidRPr="00953267">
        <w:rPr>
          <w:rFonts w:ascii="Arial" w:hAnsi="Arial" w:cs="Arial"/>
          <w:sz w:val="22"/>
          <w:szCs w:val="22"/>
          <w:lang w:val="en-US"/>
        </w:rPr>
        <w:t>organizations,</w:t>
      </w:r>
      <w:r w:rsidRPr="00953267">
        <w:rPr>
          <w:rFonts w:ascii="Arial" w:hAnsi="Arial" w:cs="Arial"/>
          <w:sz w:val="22"/>
          <w:szCs w:val="22"/>
          <w:lang w:val="en-US"/>
        </w:rPr>
        <w:t xml:space="preserve"> including district councils</w:t>
      </w:r>
      <w:r w:rsidR="003E0060" w:rsidRPr="00953267">
        <w:rPr>
          <w:rFonts w:ascii="Arial" w:hAnsi="Arial" w:cs="Arial"/>
          <w:sz w:val="22"/>
          <w:szCs w:val="22"/>
          <w:lang w:val="en-US"/>
        </w:rPr>
        <w:t>,</w:t>
      </w:r>
      <w:r w:rsidRPr="00953267">
        <w:rPr>
          <w:rFonts w:ascii="Arial" w:hAnsi="Arial" w:cs="Arial"/>
          <w:sz w:val="22"/>
          <w:szCs w:val="22"/>
          <w:lang w:val="en-US"/>
        </w:rPr>
        <w:t xml:space="preserve"> to make arrangements for ensuring that their functions, and services provided on their behalf, are discharged having regard to the need to safeguard and promote the welfare of children.</w:t>
      </w:r>
    </w:p>
    <w:p w14:paraId="4C70A7FF" w14:textId="77777777" w:rsidR="00F71C12" w:rsidRPr="00953267" w:rsidRDefault="00F71C12">
      <w:pPr>
        <w:autoSpaceDE w:val="0"/>
        <w:autoSpaceDN w:val="0"/>
        <w:adjustRightInd w:val="0"/>
        <w:rPr>
          <w:rFonts w:ascii="Arial" w:hAnsi="Arial" w:cs="Arial"/>
          <w:b/>
          <w:bCs/>
          <w:sz w:val="22"/>
          <w:szCs w:val="22"/>
          <w:lang w:val="en-US"/>
        </w:rPr>
      </w:pPr>
    </w:p>
    <w:p w14:paraId="18E9B99B"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b/>
          <w:bCs/>
          <w:sz w:val="22"/>
          <w:szCs w:val="22"/>
          <w:lang w:val="en-US"/>
        </w:rPr>
        <w:t xml:space="preserve">Section 13 </w:t>
      </w:r>
      <w:r w:rsidRPr="00953267">
        <w:rPr>
          <w:rFonts w:ascii="Arial" w:hAnsi="Arial" w:cs="Arial"/>
          <w:sz w:val="22"/>
          <w:szCs w:val="22"/>
          <w:lang w:val="en-US"/>
        </w:rPr>
        <w:t>requires a range of organi</w:t>
      </w:r>
      <w:r w:rsidR="003E0060" w:rsidRPr="00953267">
        <w:rPr>
          <w:rFonts w:ascii="Arial" w:hAnsi="Arial" w:cs="Arial"/>
          <w:sz w:val="22"/>
          <w:szCs w:val="22"/>
          <w:lang w:val="en-US"/>
        </w:rPr>
        <w:t>sa</w:t>
      </w:r>
      <w:r w:rsidRPr="00953267">
        <w:rPr>
          <w:rFonts w:ascii="Arial" w:hAnsi="Arial" w:cs="Arial"/>
          <w:sz w:val="22"/>
          <w:szCs w:val="22"/>
          <w:lang w:val="en-US"/>
        </w:rPr>
        <w:t xml:space="preserve">tions including district councils to take part in Local Safeguarding Children Boards. </w:t>
      </w:r>
    </w:p>
    <w:p w14:paraId="59822C39" w14:textId="77777777" w:rsidR="00F71C12" w:rsidRPr="00953267" w:rsidRDefault="00F71C12">
      <w:pPr>
        <w:pStyle w:val="Heading1"/>
        <w:rPr>
          <w:sz w:val="22"/>
          <w:szCs w:val="22"/>
        </w:rPr>
      </w:pPr>
    </w:p>
    <w:p w14:paraId="71E77A65" w14:textId="77777777" w:rsidR="00F71C12" w:rsidRPr="00953267" w:rsidRDefault="00F71C12">
      <w:pPr>
        <w:pStyle w:val="Heading1"/>
        <w:rPr>
          <w:sz w:val="22"/>
          <w:szCs w:val="22"/>
        </w:rPr>
      </w:pPr>
      <w:r w:rsidRPr="00953267">
        <w:rPr>
          <w:sz w:val="22"/>
          <w:szCs w:val="22"/>
        </w:rPr>
        <w:t>CHILDREN ACT 1989</w:t>
      </w:r>
    </w:p>
    <w:p w14:paraId="584F5FEA"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b/>
          <w:bCs/>
          <w:sz w:val="22"/>
          <w:szCs w:val="22"/>
          <w:lang w:val="en-US"/>
        </w:rPr>
        <w:t>Section 27</w:t>
      </w:r>
      <w:r w:rsidRPr="00953267">
        <w:rPr>
          <w:rFonts w:ascii="Arial" w:hAnsi="Arial" w:cs="Arial"/>
          <w:sz w:val="22"/>
          <w:szCs w:val="22"/>
          <w:lang w:val="en-US"/>
        </w:rPr>
        <w:t xml:space="preserve"> places a specific duty on other local authority services i</w:t>
      </w:r>
      <w:r w:rsidR="00DB3496" w:rsidRPr="00953267">
        <w:rPr>
          <w:rFonts w:ascii="Arial" w:hAnsi="Arial" w:cs="Arial"/>
          <w:sz w:val="22"/>
          <w:szCs w:val="22"/>
          <w:lang w:val="en-US"/>
        </w:rPr>
        <w:t>.</w:t>
      </w:r>
      <w:r w:rsidRPr="00953267">
        <w:rPr>
          <w:rFonts w:ascii="Arial" w:hAnsi="Arial" w:cs="Arial"/>
          <w:sz w:val="22"/>
          <w:szCs w:val="22"/>
          <w:lang w:val="en-US"/>
        </w:rPr>
        <w:t>e</w:t>
      </w:r>
      <w:r w:rsidR="00DB3496" w:rsidRPr="00953267">
        <w:rPr>
          <w:rFonts w:ascii="Arial" w:hAnsi="Arial" w:cs="Arial"/>
          <w:sz w:val="22"/>
          <w:szCs w:val="22"/>
          <w:lang w:val="en-US"/>
        </w:rPr>
        <w:t>.</w:t>
      </w:r>
      <w:r w:rsidRPr="00953267">
        <w:rPr>
          <w:rFonts w:ascii="Arial" w:hAnsi="Arial" w:cs="Arial"/>
          <w:sz w:val="22"/>
          <w:szCs w:val="22"/>
          <w:lang w:val="en-US"/>
        </w:rPr>
        <w:t xml:space="preserve"> those not directly children’s services, and health bodies to co-operate in the interests of children in need. </w:t>
      </w:r>
    </w:p>
    <w:p w14:paraId="781F6B25" w14:textId="77777777" w:rsidR="00F71C12" w:rsidRPr="00953267" w:rsidRDefault="00F71C12">
      <w:pPr>
        <w:autoSpaceDE w:val="0"/>
        <w:autoSpaceDN w:val="0"/>
        <w:adjustRightInd w:val="0"/>
        <w:rPr>
          <w:rFonts w:ascii="Arial" w:hAnsi="Arial" w:cs="Arial"/>
          <w:b/>
          <w:bCs/>
          <w:sz w:val="22"/>
          <w:szCs w:val="22"/>
          <w:lang w:val="en-US"/>
        </w:rPr>
      </w:pPr>
    </w:p>
    <w:p w14:paraId="685E7428"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sz w:val="22"/>
          <w:szCs w:val="22"/>
          <w:lang w:val="en-US"/>
        </w:rPr>
        <w:t xml:space="preserve">Under </w:t>
      </w:r>
      <w:r w:rsidRPr="00953267">
        <w:rPr>
          <w:rFonts w:ascii="Arial" w:hAnsi="Arial" w:cs="Arial"/>
          <w:b/>
          <w:bCs/>
          <w:sz w:val="22"/>
          <w:szCs w:val="22"/>
          <w:lang w:val="en-US"/>
        </w:rPr>
        <w:t>s47</w:t>
      </w:r>
      <w:r w:rsidRPr="00953267">
        <w:rPr>
          <w:rFonts w:ascii="Arial" w:hAnsi="Arial" w:cs="Arial"/>
          <w:sz w:val="22"/>
          <w:szCs w:val="22"/>
          <w:lang w:val="en-US"/>
        </w:rPr>
        <w:t>, the same agencies are placed under a similar duty to assist local authorities in carrying out enquiries into whether or not a child is at risk of significant harm.</w:t>
      </w:r>
    </w:p>
    <w:p w14:paraId="0A9B1D58" w14:textId="77777777" w:rsidR="00F71C12" w:rsidRPr="00953267" w:rsidRDefault="00F71C12">
      <w:pPr>
        <w:autoSpaceDE w:val="0"/>
        <w:autoSpaceDN w:val="0"/>
        <w:adjustRightInd w:val="0"/>
        <w:rPr>
          <w:rFonts w:ascii="Arial" w:hAnsi="Arial" w:cs="Arial"/>
          <w:sz w:val="22"/>
          <w:szCs w:val="22"/>
          <w:lang w:val="en-US"/>
        </w:rPr>
      </w:pPr>
    </w:p>
    <w:p w14:paraId="7BC16147"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sz w:val="22"/>
          <w:szCs w:val="22"/>
          <w:lang w:val="en-US"/>
        </w:rPr>
        <w:t xml:space="preserve">Under </w:t>
      </w:r>
      <w:r w:rsidRPr="00953267">
        <w:rPr>
          <w:rFonts w:ascii="Arial" w:hAnsi="Arial" w:cs="Arial"/>
          <w:b/>
          <w:bCs/>
          <w:sz w:val="22"/>
          <w:szCs w:val="22"/>
          <w:lang w:val="en-US"/>
        </w:rPr>
        <w:t>s17</w:t>
      </w:r>
      <w:r w:rsidRPr="00953267">
        <w:rPr>
          <w:rFonts w:ascii="Arial" w:hAnsi="Arial" w:cs="Arial"/>
          <w:sz w:val="22"/>
          <w:szCs w:val="22"/>
          <w:lang w:val="en-US"/>
        </w:rPr>
        <w:t xml:space="preserve">, Councils with </w:t>
      </w:r>
      <w:r w:rsidR="00E36A0D" w:rsidRPr="00953267">
        <w:rPr>
          <w:rFonts w:ascii="Arial" w:hAnsi="Arial" w:cs="Arial"/>
          <w:sz w:val="22"/>
          <w:szCs w:val="22"/>
          <w:lang w:val="en-US"/>
        </w:rPr>
        <w:t>Adult/Children’s Services</w:t>
      </w:r>
      <w:r w:rsidRPr="00953267">
        <w:rPr>
          <w:rFonts w:ascii="Arial" w:hAnsi="Arial" w:cs="Arial"/>
          <w:sz w:val="22"/>
          <w:szCs w:val="22"/>
          <w:lang w:val="en-US"/>
        </w:rPr>
        <w:t xml:space="preserve"> </w:t>
      </w:r>
      <w:r w:rsidR="00E36A0D" w:rsidRPr="00953267">
        <w:rPr>
          <w:rFonts w:ascii="Arial" w:hAnsi="Arial" w:cs="Arial"/>
          <w:sz w:val="22"/>
          <w:szCs w:val="22"/>
          <w:lang w:val="en-US"/>
        </w:rPr>
        <w:t>r</w:t>
      </w:r>
      <w:r w:rsidRPr="00953267">
        <w:rPr>
          <w:rFonts w:ascii="Arial" w:hAnsi="Arial" w:cs="Arial"/>
          <w:sz w:val="22"/>
          <w:szCs w:val="22"/>
          <w:lang w:val="en-US"/>
        </w:rPr>
        <w:t>esponsibilities carry lead responsibility for establishing whether a child is in need and for ensuring services are provided to that child as appropriate.</w:t>
      </w:r>
    </w:p>
    <w:p w14:paraId="44BDD65B" w14:textId="77777777" w:rsidR="00F71C12" w:rsidRPr="00953267" w:rsidRDefault="00F71C12">
      <w:pPr>
        <w:pStyle w:val="Heading1"/>
        <w:autoSpaceDE/>
        <w:autoSpaceDN/>
        <w:adjustRightInd/>
        <w:rPr>
          <w:sz w:val="22"/>
          <w:szCs w:val="22"/>
          <w:lang w:val="en-GB"/>
        </w:rPr>
      </w:pPr>
    </w:p>
    <w:p w14:paraId="41D53ABF" w14:textId="77777777" w:rsidR="00F71C12" w:rsidRPr="00953267" w:rsidRDefault="00F71C12">
      <w:pPr>
        <w:pStyle w:val="Heading1"/>
        <w:autoSpaceDE/>
        <w:autoSpaceDN/>
        <w:adjustRightInd/>
        <w:rPr>
          <w:sz w:val="22"/>
          <w:szCs w:val="22"/>
          <w:lang w:val="en-GB"/>
        </w:rPr>
      </w:pPr>
      <w:r w:rsidRPr="00953267">
        <w:rPr>
          <w:sz w:val="22"/>
          <w:szCs w:val="22"/>
          <w:lang w:val="en-GB"/>
        </w:rPr>
        <w:t>Other relevant legislation</w:t>
      </w:r>
    </w:p>
    <w:p w14:paraId="2C3B9B7D" w14:textId="77777777" w:rsidR="00F71C12" w:rsidRPr="00953267" w:rsidRDefault="00F71C12">
      <w:pPr>
        <w:autoSpaceDE w:val="0"/>
        <w:autoSpaceDN w:val="0"/>
        <w:adjustRightInd w:val="0"/>
        <w:rPr>
          <w:rFonts w:ascii="Arial" w:hAnsi="Arial" w:cs="Arial"/>
          <w:sz w:val="22"/>
          <w:szCs w:val="22"/>
          <w:lang w:val="en-US"/>
        </w:rPr>
      </w:pPr>
    </w:p>
    <w:p w14:paraId="05C8C5AF" w14:textId="77777777" w:rsidR="00F71C12" w:rsidRPr="00953267" w:rsidRDefault="00F71C12">
      <w:pPr>
        <w:pStyle w:val="Heading1"/>
        <w:rPr>
          <w:sz w:val="22"/>
          <w:szCs w:val="22"/>
        </w:rPr>
      </w:pPr>
      <w:r w:rsidRPr="00953267">
        <w:rPr>
          <w:sz w:val="22"/>
          <w:szCs w:val="22"/>
        </w:rPr>
        <w:t>DATA PROTECTION ACT 1998</w:t>
      </w:r>
    </w:p>
    <w:p w14:paraId="025471B1" w14:textId="77777777" w:rsidR="00F71C12" w:rsidRPr="00953267" w:rsidRDefault="00F71C12">
      <w:pPr>
        <w:rPr>
          <w:rFonts w:ascii="Arial" w:hAnsi="Arial" w:cs="Arial"/>
          <w:sz w:val="22"/>
          <w:szCs w:val="22"/>
        </w:rPr>
      </w:pPr>
      <w:r w:rsidRPr="00953267">
        <w:rPr>
          <w:rFonts w:ascii="Arial" w:hAnsi="Arial" w:cs="Arial"/>
          <w:sz w:val="22"/>
          <w:szCs w:val="22"/>
        </w:rPr>
        <w:t>The Data Protection Act 1998 regulates the handling of personal data including obtaining, recording, storing and disclosing it.  The Act requires that personal data be:</w:t>
      </w:r>
    </w:p>
    <w:p w14:paraId="7C9A3FBB" w14:textId="77777777" w:rsidR="00F71C12" w:rsidRPr="00953267" w:rsidRDefault="00F71C12">
      <w:pPr>
        <w:numPr>
          <w:ilvl w:val="0"/>
          <w:numId w:val="32"/>
        </w:numPr>
        <w:rPr>
          <w:rFonts w:ascii="Arial" w:hAnsi="Arial" w:cs="Arial"/>
          <w:sz w:val="22"/>
          <w:szCs w:val="22"/>
        </w:rPr>
      </w:pPr>
      <w:r w:rsidRPr="00953267">
        <w:rPr>
          <w:rFonts w:ascii="Arial" w:hAnsi="Arial" w:cs="Arial"/>
          <w:sz w:val="22"/>
          <w:szCs w:val="22"/>
        </w:rPr>
        <w:t>Obtained and processed fairly and lawfully</w:t>
      </w:r>
    </w:p>
    <w:p w14:paraId="448BDE20" w14:textId="77777777" w:rsidR="00F71C12" w:rsidRPr="00953267" w:rsidRDefault="00F71C12">
      <w:pPr>
        <w:numPr>
          <w:ilvl w:val="0"/>
          <w:numId w:val="32"/>
        </w:numPr>
        <w:rPr>
          <w:rFonts w:ascii="Arial" w:hAnsi="Arial" w:cs="Arial"/>
          <w:sz w:val="22"/>
          <w:szCs w:val="22"/>
        </w:rPr>
      </w:pPr>
      <w:r w:rsidRPr="00953267">
        <w:rPr>
          <w:rFonts w:ascii="Arial" w:hAnsi="Arial" w:cs="Arial"/>
          <w:sz w:val="22"/>
          <w:szCs w:val="22"/>
        </w:rPr>
        <w:t>Processed for limited purposes and not in any manner incompatible with those purposes</w:t>
      </w:r>
    </w:p>
    <w:p w14:paraId="44D53F7A" w14:textId="77777777" w:rsidR="00F71C12" w:rsidRPr="00953267" w:rsidRDefault="00F71C12">
      <w:pPr>
        <w:numPr>
          <w:ilvl w:val="0"/>
          <w:numId w:val="32"/>
        </w:numPr>
        <w:rPr>
          <w:rFonts w:ascii="Arial" w:hAnsi="Arial" w:cs="Arial"/>
          <w:sz w:val="22"/>
          <w:szCs w:val="22"/>
        </w:rPr>
      </w:pPr>
      <w:r w:rsidRPr="00953267">
        <w:rPr>
          <w:rFonts w:ascii="Arial" w:hAnsi="Arial" w:cs="Arial"/>
          <w:sz w:val="22"/>
          <w:szCs w:val="22"/>
        </w:rPr>
        <w:t>Accurate and relevant</w:t>
      </w:r>
    </w:p>
    <w:p w14:paraId="43F0FA98" w14:textId="77777777" w:rsidR="00F71C12" w:rsidRPr="00953267" w:rsidRDefault="00F71C12">
      <w:pPr>
        <w:numPr>
          <w:ilvl w:val="0"/>
          <w:numId w:val="32"/>
        </w:numPr>
        <w:rPr>
          <w:rFonts w:ascii="Arial" w:hAnsi="Arial" w:cs="Arial"/>
          <w:sz w:val="22"/>
          <w:szCs w:val="22"/>
        </w:rPr>
      </w:pPr>
      <w:r w:rsidRPr="00953267">
        <w:rPr>
          <w:rFonts w:ascii="Arial" w:hAnsi="Arial" w:cs="Arial"/>
          <w:sz w:val="22"/>
          <w:szCs w:val="22"/>
        </w:rPr>
        <w:t>Held for no longer than necessary</w:t>
      </w:r>
    </w:p>
    <w:p w14:paraId="0ECA79CE" w14:textId="77777777" w:rsidR="00F71C12" w:rsidRPr="00953267" w:rsidRDefault="00F71C12">
      <w:pPr>
        <w:numPr>
          <w:ilvl w:val="0"/>
          <w:numId w:val="32"/>
        </w:numPr>
        <w:rPr>
          <w:rFonts w:ascii="Arial" w:hAnsi="Arial" w:cs="Arial"/>
          <w:sz w:val="22"/>
          <w:szCs w:val="22"/>
        </w:rPr>
      </w:pPr>
      <w:r w:rsidRPr="00953267">
        <w:rPr>
          <w:rFonts w:ascii="Arial" w:hAnsi="Arial" w:cs="Arial"/>
          <w:sz w:val="22"/>
          <w:szCs w:val="22"/>
        </w:rPr>
        <w:t>Kept secure</w:t>
      </w:r>
    </w:p>
    <w:p w14:paraId="08AF8C7C" w14:textId="77777777" w:rsidR="00F71C12" w:rsidRPr="00953267" w:rsidRDefault="00F71C12">
      <w:pPr>
        <w:numPr>
          <w:ilvl w:val="0"/>
          <w:numId w:val="32"/>
        </w:numPr>
        <w:rPr>
          <w:rFonts w:ascii="Arial" w:hAnsi="Arial" w:cs="Arial"/>
          <w:sz w:val="22"/>
          <w:szCs w:val="22"/>
        </w:rPr>
      </w:pPr>
      <w:r w:rsidRPr="00953267">
        <w:rPr>
          <w:rFonts w:ascii="Arial" w:hAnsi="Arial" w:cs="Arial"/>
          <w:sz w:val="22"/>
          <w:szCs w:val="22"/>
        </w:rPr>
        <w:t>Only disclosed if specific conditions set out in the Act are satisfied</w:t>
      </w:r>
    </w:p>
    <w:p w14:paraId="51AD30CF" w14:textId="77777777" w:rsidR="00F71C12" w:rsidRPr="00953267" w:rsidRDefault="00F71C12">
      <w:pPr>
        <w:rPr>
          <w:rFonts w:ascii="Arial" w:hAnsi="Arial" w:cs="Arial"/>
          <w:sz w:val="22"/>
          <w:szCs w:val="22"/>
        </w:rPr>
      </w:pPr>
    </w:p>
    <w:p w14:paraId="7C366524" w14:textId="77777777" w:rsidR="00F71C12" w:rsidRPr="00953267" w:rsidRDefault="00F71C12">
      <w:pPr>
        <w:rPr>
          <w:rFonts w:ascii="Arial" w:hAnsi="Arial" w:cs="Arial"/>
          <w:sz w:val="22"/>
          <w:szCs w:val="22"/>
        </w:rPr>
      </w:pPr>
      <w:r w:rsidRPr="00953267">
        <w:rPr>
          <w:rFonts w:ascii="Arial" w:hAnsi="Arial" w:cs="Arial"/>
          <w:sz w:val="22"/>
          <w:szCs w:val="22"/>
        </w:rPr>
        <w:t>If you are making a decision to disclose personal data you must comply with the Act.  However, the Act should not be an obstacle if:</w:t>
      </w:r>
    </w:p>
    <w:p w14:paraId="4DD2FE27" w14:textId="77777777" w:rsidR="00F71C12" w:rsidRPr="00953267" w:rsidRDefault="00F71C12">
      <w:pPr>
        <w:pStyle w:val="Footer"/>
        <w:numPr>
          <w:ilvl w:val="0"/>
          <w:numId w:val="33"/>
        </w:numPr>
        <w:tabs>
          <w:tab w:val="clear" w:pos="4153"/>
          <w:tab w:val="clear" w:pos="8306"/>
        </w:tabs>
        <w:rPr>
          <w:rFonts w:ascii="Arial" w:hAnsi="Arial" w:cs="Arial"/>
          <w:sz w:val="22"/>
          <w:szCs w:val="22"/>
        </w:rPr>
      </w:pPr>
      <w:r w:rsidRPr="00953267">
        <w:rPr>
          <w:rFonts w:ascii="Arial" w:hAnsi="Arial" w:cs="Arial"/>
          <w:sz w:val="22"/>
          <w:szCs w:val="22"/>
        </w:rPr>
        <w:t>You have particular concerns about the welfare of a child</w:t>
      </w:r>
    </w:p>
    <w:p w14:paraId="326D038C" w14:textId="77777777" w:rsidR="00F71C12" w:rsidRPr="00953267" w:rsidRDefault="00F71C12">
      <w:pPr>
        <w:numPr>
          <w:ilvl w:val="0"/>
          <w:numId w:val="33"/>
        </w:numPr>
        <w:rPr>
          <w:rFonts w:ascii="Arial" w:hAnsi="Arial" w:cs="Arial"/>
          <w:sz w:val="22"/>
          <w:szCs w:val="22"/>
        </w:rPr>
      </w:pPr>
      <w:r w:rsidRPr="00953267">
        <w:rPr>
          <w:rFonts w:ascii="Arial" w:hAnsi="Arial" w:cs="Arial"/>
          <w:sz w:val="22"/>
          <w:szCs w:val="22"/>
        </w:rPr>
        <w:t xml:space="preserve">You disclose </w:t>
      </w:r>
      <w:r w:rsidR="00E36A0D" w:rsidRPr="00953267">
        <w:rPr>
          <w:rFonts w:ascii="Arial" w:hAnsi="Arial" w:cs="Arial"/>
          <w:sz w:val="22"/>
          <w:szCs w:val="22"/>
        </w:rPr>
        <w:t>i</w:t>
      </w:r>
      <w:r w:rsidRPr="00953267">
        <w:rPr>
          <w:rFonts w:ascii="Arial" w:hAnsi="Arial" w:cs="Arial"/>
          <w:sz w:val="22"/>
          <w:szCs w:val="22"/>
        </w:rPr>
        <w:t xml:space="preserve">nformation to </w:t>
      </w:r>
      <w:r w:rsidR="00E36A0D" w:rsidRPr="00953267">
        <w:rPr>
          <w:rFonts w:ascii="Arial" w:hAnsi="Arial" w:cs="Arial"/>
          <w:sz w:val="22"/>
          <w:szCs w:val="22"/>
        </w:rPr>
        <w:t>Adult/Children’s Services</w:t>
      </w:r>
      <w:r w:rsidRPr="00953267">
        <w:rPr>
          <w:rFonts w:ascii="Arial" w:hAnsi="Arial" w:cs="Arial"/>
          <w:sz w:val="22"/>
          <w:szCs w:val="22"/>
        </w:rPr>
        <w:t xml:space="preserve"> or to another professional; and</w:t>
      </w:r>
    </w:p>
    <w:p w14:paraId="1B2DE27C" w14:textId="77777777" w:rsidR="00F71C12" w:rsidRPr="00953267" w:rsidRDefault="00F71C12">
      <w:pPr>
        <w:numPr>
          <w:ilvl w:val="0"/>
          <w:numId w:val="33"/>
        </w:numPr>
        <w:rPr>
          <w:rFonts w:ascii="Arial" w:hAnsi="Arial" w:cs="Arial"/>
          <w:sz w:val="22"/>
          <w:szCs w:val="22"/>
        </w:rPr>
      </w:pPr>
      <w:r w:rsidRPr="00953267">
        <w:rPr>
          <w:rFonts w:ascii="Arial" w:hAnsi="Arial" w:cs="Arial"/>
          <w:sz w:val="22"/>
          <w:szCs w:val="22"/>
        </w:rPr>
        <w:t>The disclosure is justified under the common law duty of coincidence</w:t>
      </w:r>
    </w:p>
    <w:p w14:paraId="4A56739B" w14:textId="77777777" w:rsidR="00F71C12" w:rsidRPr="00953267" w:rsidRDefault="00F71C12">
      <w:pPr>
        <w:rPr>
          <w:rFonts w:ascii="Arial" w:hAnsi="Arial" w:cs="Arial"/>
          <w:sz w:val="22"/>
          <w:szCs w:val="22"/>
        </w:rPr>
      </w:pPr>
    </w:p>
    <w:p w14:paraId="719DE2DD" w14:textId="77777777" w:rsidR="00F71C12" w:rsidRPr="00953267" w:rsidRDefault="00F71C12">
      <w:pPr>
        <w:rPr>
          <w:rFonts w:ascii="Arial" w:hAnsi="Arial" w:cs="Arial"/>
          <w:sz w:val="22"/>
          <w:szCs w:val="22"/>
        </w:rPr>
      </w:pPr>
      <w:r w:rsidRPr="00953267">
        <w:rPr>
          <w:rFonts w:ascii="Arial" w:hAnsi="Arial" w:cs="Arial"/>
          <w:sz w:val="22"/>
          <w:szCs w:val="22"/>
        </w:rPr>
        <w:t>Consent to disclosure is not always necessary under the Data Protection Act.  The Act does allow disclosure of information without the consent of the subject in certain circumstance, e.g. where ‘sensitive data’ such as personal health information, needs to be disclosed to prevent or detect any unlawful act or is necessary for legal proceedings.</w:t>
      </w:r>
    </w:p>
    <w:p w14:paraId="51152528" w14:textId="77777777" w:rsidR="00F71C12" w:rsidRPr="00953267" w:rsidRDefault="00F71C12">
      <w:pPr>
        <w:autoSpaceDE w:val="0"/>
        <w:autoSpaceDN w:val="0"/>
        <w:adjustRightInd w:val="0"/>
        <w:rPr>
          <w:rFonts w:ascii="Arial" w:hAnsi="Arial" w:cs="Arial"/>
          <w:b/>
          <w:bCs/>
          <w:sz w:val="22"/>
          <w:szCs w:val="22"/>
          <w:lang w:val="en-US"/>
        </w:rPr>
      </w:pPr>
    </w:p>
    <w:p w14:paraId="333F4686" w14:textId="77777777" w:rsidR="00F71C12" w:rsidRPr="00953267" w:rsidRDefault="00F71C12">
      <w:pPr>
        <w:autoSpaceDE w:val="0"/>
        <w:autoSpaceDN w:val="0"/>
        <w:adjustRightInd w:val="0"/>
        <w:rPr>
          <w:rFonts w:ascii="Arial" w:hAnsi="Arial" w:cs="Arial"/>
          <w:b/>
          <w:bCs/>
          <w:sz w:val="22"/>
          <w:szCs w:val="22"/>
          <w:lang w:val="en-US"/>
        </w:rPr>
      </w:pPr>
      <w:r w:rsidRPr="00953267">
        <w:rPr>
          <w:rFonts w:ascii="Arial" w:hAnsi="Arial" w:cs="Arial"/>
          <w:b/>
          <w:bCs/>
          <w:sz w:val="22"/>
          <w:szCs w:val="22"/>
          <w:lang w:val="en-US"/>
        </w:rPr>
        <w:t>HOMELESSNESS ACT 2002</w:t>
      </w:r>
    </w:p>
    <w:p w14:paraId="1D81581A"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sz w:val="22"/>
          <w:szCs w:val="22"/>
          <w:lang w:val="en-US"/>
        </w:rPr>
        <w:t xml:space="preserve">Under </w:t>
      </w:r>
      <w:r w:rsidRPr="00953267">
        <w:rPr>
          <w:rFonts w:ascii="Arial" w:hAnsi="Arial" w:cs="Arial"/>
          <w:b/>
          <w:bCs/>
          <w:sz w:val="22"/>
          <w:szCs w:val="22"/>
          <w:lang w:val="en-US"/>
        </w:rPr>
        <w:t>section 12</w:t>
      </w:r>
      <w:r w:rsidRPr="00953267">
        <w:rPr>
          <w:rFonts w:ascii="Arial" w:hAnsi="Arial" w:cs="Arial"/>
          <w:sz w:val="22"/>
          <w:szCs w:val="22"/>
          <w:lang w:val="en-US"/>
        </w:rPr>
        <w:t xml:space="preserve">, housing authorities are required to refer homeless persons with dependent children who are ineligible for homelessness assistance or are intentionally homeless, to </w:t>
      </w:r>
      <w:r w:rsidR="00E36A0D" w:rsidRPr="00953267">
        <w:rPr>
          <w:rFonts w:ascii="Arial" w:hAnsi="Arial" w:cs="Arial"/>
          <w:sz w:val="22"/>
          <w:szCs w:val="22"/>
          <w:lang w:val="en-US"/>
        </w:rPr>
        <w:t>Adult/Children’s Services</w:t>
      </w:r>
      <w:r w:rsidRPr="00953267">
        <w:rPr>
          <w:rFonts w:ascii="Arial" w:hAnsi="Arial" w:cs="Arial"/>
          <w:sz w:val="22"/>
          <w:szCs w:val="22"/>
          <w:lang w:val="en-US"/>
        </w:rPr>
        <w:t xml:space="preserve">, as long as the person consents.  If homelessness persists, any child in the family could be in need. In such cases, if </w:t>
      </w:r>
      <w:r w:rsidR="00E36A0D" w:rsidRPr="00953267">
        <w:rPr>
          <w:rFonts w:ascii="Arial" w:hAnsi="Arial" w:cs="Arial"/>
          <w:sz w:val="22"/>
          <w:szCs w:val="22"/>
          <w:lang w:val="en-US"/>
        </w:rPr>
        <w:t>Adult/Children’s Services</w:t>
      </w:r>
      <w:r w:rsidRPr="00953267">
        <w:rPr>
          <w:rFonts w:ascii="Arial" w:hAnsi="Arial" w:cs="Arial"/>
          <w:sz w:val="22"/>
          <w:szCs w:val="22"/>
          <w:lang w:val="en-US"/>
        </w:rPr>
        <w:t xml:space="preserve"> decides the child’s needs would be best met by helping the family to obtain accommodation, they can ask the housing authority for reasonable assistance in this and the housing authority must respond.</w:t>
      </w:r>
    </w:p>
    <w:p w14:paraId="061D939F" w14:textId="77777777" w:rsidR="00F71C12" w:rsidRPr="00953267" w:rsidRDefault="00F71C12">
      <w:pPr>
        <w:rPr>
          <w:rFonts w:ascii="Arial" w:hAnsi="Arial" w:cs="Arial"/>
          <w:sz w:val="22"/>
          <w:szCs w:val="22"/>
        </w:rPr>
      </w:pPr>
    </w:p>
    <w:p w14:paraId="37B4FAC0" w14:textId="77777777" w:rsidR="00F71C12" w:rsidRPr="00953267" w:rsidRDefault="00F71C12">
      <w:pPr>
        <w:pStyle w:val="Heading1"/>
        <w:rPr>
          <w:sz w:val="22"/>
          <w:szCs w:val="22"/>
        </w:rPr>
      </w:pPr>
      <w:r w:rsidRPr="00953267">
        <w:rPr>
          <w:sz w:val="22"/>
          <w:szCs w:val="22"/>
        </w:rPr>
        <w:t>HOUSING ACT 2004</w:t>
      </w:r>
    </w:p>
    <w:p w14:paraId="3504763C" w14:textId="77777777" w:rsidR="00F71C12" w:rsidRPr="00953267" w:rsidRDefault="00F71C12">
      <w:pPr>
        <w:autoSpaceDE w:val="0"/>
        <w:autoSpaceDN w:val="0"/>
        <w:adjustRightInd w:val="0"/>
        <w:rPr>
          <w:rFonts w:ascii="Arial" w:hAnsi="Arial" w:cs="Arial"/>
          <w:color w:val="000000"/>
          <w:sz w:val="22"/>
          <w:szCs w:val="22"/>
          <w:lang w:val="en-US"/>
        </w:rPr>
      </w:pPr>
      <w:r w:rsidRPr="00953267">
        <w:rPr>
          <w:rFonts w:ascii="Arial" w:hAnsi="Arial" w:cs="Arial"/>
          <w:color w:val="292526"/>
          <w:sz w:val="22"/>
          <w:szCs w:val="22"/>
          <w:lang w:val="en-US"/>
        </w:rPr>
        <w:t>Part 1 of the Housing Act 2004 gives local authorities powers and duties to take action against bad housing conditions, and introduces a new Housing Health and Safety Rating System under which authorities’ environmental health professionals will assess the impact of health and safety hazards in the light of the occupants most vulnerable to them. Examples are damp and mould (to which the most vulnerable age group is children under 14), problems with washing facilities, sanitation and drainage (children under 5) and falls between levels (children under 5). The new system replaces the housing fitness standard and provides an objective way of assessing the seriousness of hazards and identifying the most appropriate remedial action.</w:t>
      </w:r>
    </w:p>
    <w:p w14:paraId="0738B783" w14:textId="77777777" w:rsidR="00F71C12" w:rsidRPr="00953267" w:rsidRDefault="00F71C12">
      <w:pPr>
        <w:rPr>
          <w:rFonts w:ascii="Arial" w:hAnsi="Arial" w:cs="Arial"/>
          <w:sz w:val="22"/>
          <w:szCs w:val="22"/>
        </w:rPr>
      </w:pPr>
    </w:p>
    <w:p w14:paraId="25E4DCA8" w14:textId="77777777" w:rsidR="00F71C12" w:rsidRPr="00953267" w:rsidRDefault="00F71C12">
      <w:pPr>
        <w:pStyle w:val="Heading1"/>
        <w:rPr>
          <w:sz w:val="22"/>
          <w:szCs w:val="22"/>
        </w:rPr>
      </w:pPr>
      <w:r w:rsidRPr="00953267">
        <w:rPr>
          <w:sz w:val="22"/>
          <w:szCs w:val="22"/>
        </w:rPr>
        <w:t>HUMAN RIGHTS ACT 1998</w:t>
      </w:r>
    </w:p>
    <w:p w14:paraId="57F1D81F" w14:textId="77777777" w:rsidR="00F71C12" w:rsidRPr="00953267" w:rsidRDefault="00F71C12">
      <w:pPr>
        <w:autoSpaceDE w:val="0"/>
        <w:autoSpaceDN w:val="0"/>
        <w:adjustRightInd w:val="0"/>
        <w:rPr>
          <w:rFonts w:ascii="Arial" w:hAnsi="Arial" w:cs="Arial"/>
          <w:sz w:val="22"/>
          <w:szCs w:val="22"/>
          <w:lang w:val="en-US"/>
        </w:rPr>
      </w:pPr>
      <w:r w:rsidRPr="00953267">
        <w:rPr>
          <w:rFonts w:ascii="Arial" w:hAnsi="Arial" w:cs="Arial"/>
          <w:sz w:val="22"/>
          <w:szCs w:val="22"/>
        </w:rPr>
        <w:t>Section 6(1) places a duty on all public authorities to act in a way that is compatible with the rights and freedoms of the European Convention of Human Rights that have been incorporated by the 1998 Act. These convention rights include Article 2 - the right to life, Article 3 – “no one shall be subjected to torture or inhumane or degrading treatment or punishment” and Article 8 – “everyone has the right to respect for his private and family life, his home and his correspondence…</w:t>
      </w:r>
      <w:r w:rsidRPr="00953267">
        <w:rPr>
          <w:rFonts w:ascii="Arial" w:hAnsi="Arial" w:cs="Arial"/>
          <w:sz w:val="22"/>
          <w:szCs w:val="22"/>
          <w:lang w:val="en-US"/>
        </w:rPr>
        <w:t>There shall be no interference by a public authority with exercise of this right except such as is in accordance with the law and is necessary in a democratic society in the interests of national security, public safety or the economic wellbeing of the country, for the prevention of disorder or crime, protection of health or morals or for the protection of rights and freedom of others”.</w:t>
      </w:r>
    </w:p>
    <w:p w14:paraId="73FCF4DA" w14:textId="77777777" w:rsidR="00F71C12" w:rsidRPr="00953267" w:rsidRDefault="00F71C12">
      <w:pPr>
        <w:pStyle w:val="BodyText"/>
        <w:rPr>
          <w:color w:val="000000"/>
          <w:sz w:val="22"/>
        </w:rPr>
      </w:pPr>
    </w:p>
    <w:p w14:paraId="4A4A35FF" w14:textId="77777777" w:rsidR="00366109" w:rsidRPr="00953267" w:rsidRDefault="00366109">
      <w:pPr>
        <w:pStyle w:val="BodyText"/>
        <w:rPr>
          <w:color w:val="000000"/>
          <w:sz w:val="22"/>
        </w:rPr>
      </w:pPr>
    </w:p>
    <w:p w14:paraId="1C065992" w14:textId="77777777" w:rsidR="00366109" w:rsidRPr="00953267" w:rsidRDefault="00366109" w:rsidP="00366109">
      <w:pPr>
        <w:pStyle w:val="BodyText"/>
        <w:jc w:val="right"/>
        <w:rPr>
          <w:color w:val="000000"/>
          <w:sz w:val="22"/>
        </w:rPr>
      </w:pPr>
      <w:r w:rsidRPr="00953267">
        <w:rPr>
          <w:color w:val="000000"/>
          <w:sz w:val="22"/>
        </w:rPr>
        <w:t xml:space="preserve">Update </w:t>
      </w:r>
      <w:r w:rsidR="00791756" w:rsidRPr="00953267">
        <w:rPr>
          <w:color w:val="000000"/>
          <w:sz w:val="22"/>
        </w:rPr>
        <w:t>November 2013</w:t>
      </w:r>
    </w:p>
    <w:sectPr w:rsidR="00366109" w:rsidRPr="00953267" w:rsidSect="008247AF">
      <w:headerReference w:type="even" r:id="rId25"/>
      <w:footerReference w:type="even" r:id="rId26"/>
      <w:footerReference w:type="default" r:id="rId27"/>
      <w:headerReference w:type="first" r:id="rId28"/>
      <w:pgSz w:w="12240" w:h="15840"/>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8156" w14:textId="77777777" w:rsidR="00A911FE" w:rsidRDefault="00A911FE">
      <w:r>
        <w:separator/>
      </w:r>
    </w:p>
  </w:endnote>
  <w:endnote w:type="continuationSeparator" w:id="0">
    <w:p w14:paraId="006568AD" w14:textId="77777777" w:rsidR="00A911FE" w:rsidRDefault="00A9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Italic">
    <w:altName w:val="Calibri"/>
    <w:panose1 w:val="00000000000000000000"/>
    <w:charset w:val="00"/>
    <w:family w:val="auto"/>
    <w:notTrueType/>
    <w:pitch w:val="default"/>
    <w:sig w:usb0="00000003" w:usb1="00000000" w:usb2="00000000" w:usb3="00000000" w:csb0="00000001" w:csb1="00000000"/>
  </w:font>
  <w:font w:name="Syntax-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F0E5" w14:textId="77777777" w:rsidR="00E57EF4" w:rsidRDefault="00E57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746F2" w14:textId="77777777" w:rsidR="00E57EF4" w:rsidRDefault="00E57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139B" w14:textId="253AB63F" w:rsidR="00E57EF4" w:rsidRDefault="00E57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AE6">
      <w:rPr>
        <w:rStyle w:val="PageNumber"/>
        <w:noProof/>
      </w:rPr>
      <w:t>9</w:t>
    </w:r>
    <w:r>
      <w:rPr>
        <w:rStyle w:val="PageNumber"/>
      </w:rPr>
      <w:fldChar w:fldCharType="end"/>
    </w:r>
  </w:p>
  <w:p w14:paraId="72AA0C27" w14:textId="77777777" w:rsidR="00E57EF4" w:rsidRDefault="00E57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E416" w14:textId="77777777" w:rsidR="00A911FE" w:rsidRDefault="00A911FE">
      <w:r>
        <w:separator/>
      </w:r>
    </w:p>
  </w:footnote>
  <w:footnote w:type="continuationSeparator" w:id="0">
    <w:p w14:paraId="1BE5360D" w14:textId="77777777" w:rsidR="00A911FE" w:rsidRDefault="00A9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5640" w14:textId="77777777" w:rsidR="00E57EF4" w:rsidRDefault="00A911FE">
    <w:pPr>
      <w:pStyle w:val="Header"/>
    </w:pPr>
    <w:r>
      <w:rPr>
        <w:noProof/>
      </w:rPr>
      <w:pict w14:anchorId="6AAEC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2.1pt;height:200.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B0F7" w14:textId="77777777" w:rsidR="00E57EF4" w:rsidRDefault="00A911FE">
    <w:pPr>
      <w:pStyle w:val="Header"/>
    </w:pPr>
    <w:r>
      <w:rPr>
        <w:noProof/>
      </w:rPr>
      <w:pict w14:anchorId="4F55F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2.1pt;height:200.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5DC"/>
    <w:multiLevelType w:val="hybridMultilevel"/>
    <w:tmpl w:val="A44692FE"/>
    <w:lvl w:ilvl="0" w:tplc="C4A68C42">
      <w:start w:val="1"/>
      <w:numFmt w:val="bullet"/>
      <w:lvlText w:val=""/>
      <w:lvlJc w:val="left"/>
      <w:pPr>
        <w:tabs>
          <w:tab w:val="num" w:pos="720"/>
        </w:tabs>
        <w:ind w:left="720" w:hanging="360"/>
      </w:pPr>
      <w:rPr>
        <w:rFonts w:ascii="Symbol" w:hAnsi="Symbol" w:hint="default"/>
        <w:sz w:val="20"/>
      </w:rPr>
    </w:lvl>
    <w:lvl w:ilvl="1" w:tplc="44303D62" w:tentative="1">
      <w:start w:val="1"/>
      <w:numFmt w:val="bullet"/>
      <w:lvlText w:val="o"/>
      <w:lvlJc w:val="left"/>
      <w:pPr>
        <w:tabs>
          <w:tab w:val="num" w:pos="1440"/>
        </w:tabs>
        <w:ind w:left="1440" w:hanging="360"/>
      </w:pPr>
      <w:rPr>
        <w:rFonts w:ascii="Courier New" w:hAnsi="Courier New" w:hint="default"/>
        <w:sz w:val="20"/>
      </w:rPr>
    </w:lvl>
    <w:lvl w:ilvl="2" w:tplc="5986D306" w:tentative="1">
      <w:start w:val="1"/>
      <w:numFmt w:val="bullet"/>
      <w:lvlText w:val=""/>
      <w:lvlJc w:val="left"/>
      <w:pPr>
        <w:tabs>
          <w:tab w:val="num" w:pos="2160"/>
        </w:tabs>
        <w:ind w:left="2160" w:hanging="360"/>
      </w:pPr>
      <w:rPr>
        <w:rFonts w:ascii="Wingdings" w:hAnsi="Wingdings" w:hint="default"/>
        <w:sz w:val="20"/>
      </w:rPr>
    </w:lvl>
    <w:lvl w:ilvl="3" w:tplc="0E4E2C24" w:tentative="1">
      <w:start w:val="1"/>
      <w:numFmt w:val="bullet"/>
      <w:lvlText w:val=""/>
      <w:lvlJc w:val="left"/>
      <w:pPr>
        <w:tabs>
          <w:tab w:val="num" w:pos="2880"/>
        </w:tabs>
        <w:ind w:left="2880" w:hanging="360"/>
      </w:pPr>
      <w:rPr>
        <w:rFonts w:ascii="Wingdings" w:hAnsi="Wingdings" w:hint="default"/>
        <w:sz w:val="20"/>
      </w:rPr>
    </w:lvl>
    <w:lvl w:ilvl="4" w:tplc="DEA62242" w:tentative="1">
      <w:start w:val="1"/>
      <w:numFmt w:val="bullet"/>
      <w:lvlText w:val=""/>
      <w:lvlJc w:val="left"/>
      <w:pPr>
        <w:tabs>
          <w:tab w:val="num" w:pos="3600"/>
        </w:tabs>
        <w:ind w:left="3600" w:hanging="360"/>
      </w:pPr>
      <w:rPr>
        <w:rFonts w:ascii="Wingdings" w:hAnsi="Wingdings" w:hint="default"/>
        <w:sz w:val="20"/>
      </w:rPr>
    </w:lvl>
    <w:lvl w:ilvl="5" w:tplc="B0CADA72" w:tentative="1">
      <w:start w:val="1"/>
      <w:numFmt w:val="bullet"/>
      <w:lvlText w:val=""/>
      <w:lvlJc w:val="left"/>
      <w:pPr>
        <w:tabs>
          <w:tab w:val="num" w:pos="4320"/>
        </w:tabs>
        <w:ind w:left="4320" w:hanging="360"/>
      </w:pPr>
      <w:rPr>
        <w:rFonts w:ascii="Wingdings" w:hAnsi="Wingdings" w:hint="default"/>
        <w:sz w:val="20"/>
      </w:rPr>
    </w:lvl>
    <w:lvl w:ilvl="6" w:tplc="C31A3498" w:tentative="1">
      <w:start w:val="1"/>
      <w:numFmt w:val="bullet"/>
      <w:lvlText w:val=""/>
      <w:lvlJc w:val="left"/>
      <w:pPr>
        <w:tabs>
          <w:tab w:val="num" w:pos="5040"/>
        </w:tabs>
        <w:ind w:left="5040" w:hanging="360"/>
      </w:pPr>
      <w:rPr>
        <w:rFonts w:ascii="Wingdings" w:hAnsi="Wingdings" w:hint="default"/>
        <w:sz w:val="20"/>
      </w:rPr>
    </w:lvl>
    <w:lvl w:ilvl="7" w:tplc="2936409E" w:tentative="1">
      <w:start w:val="1"/>
      <w:numFmt w:val="bullet"/>
      <w:lvlText w:val=""/>
      <w:lvlJc w:val="left"/>
      <w:pPr>
        <w:tabs>
          <w:tab w:val="num" w:pos="5760"/>
        </w:tabs>
        <w:ind w:left="5760" w:hanging="360"/>
      </w:pPr>
      <w:rPr>
        <w:rFonts w:ascii="Wingdings" w:hAnsi="Wingdings" w:hint="default"/>
        <w:sz w:val="20"/>
      </w:rPr>
    </w:lvl>
    <w:lvl w:ilvl="8" w:tplc="754C527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3ED2"/>
    <w:multiLevelType w:val="hybridMultilevel"/>
    <w:tmpl w:val="89841280"/>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C046A"/>
    <w:multiLevelType w:val="hybridMultilevel"/>
    <w:tmpl w:val="28B07122"/>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B6814"/>
    <w:multiLevelType w:val="multilevel"/>
    <w:tmpl w:val="386280E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2B4E33"/>
    <w:multiLevelType w:val="hybridMultilevel"/>
    <w:tmpl w:val="6BB2109C"/>
    <w:lvl w:ilvl="0" w:tplc="489E33B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37644D"/>
    <w:multiLevelType w:val="singleLevel"/>
    <w:tmpl w:val="87680590"/>
    <w:lvl w:ilvl="0">
      <w:start w:val="1"/>
      <w:numFmt w:val="bullet"/>
      <w:lvlText w:val=""/>
      <w:lvlJc w:val="left"/>
      <w:pPr>
        <w:tabs>
          <w:tab w:val="num" w:pos="360"/>
        </w:tabs>
        <w:ind w:left="360" w:hanging="360"/>
      </w:pPr>
      <w:rPr>
        <w:rFonts w:ascii="Symbol" w:hAnsi="Symbol" w:hint="default"/>
        <w:b/>
        <w:i w:val="0"/>
      </w:rPr>
    </w:lvl>
  </w:abstractNum>
  <w:abstractNum w:abstractNumId="6" w15:restartNumberingAfterBreak="0">
    <w:nsid w:val="10A9645B"/>
    <w:multiLevelType w:val="hybridMultilevel"/>
    <w:tmpl w:val="A7E20B42"/>
    <w:lvl w:ilvl="0" w:tplc="0AFA71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B4E27"/>
    <w:multiLevelType w:val="hybridMultilevel"/>
    <w:tmpl w:val="F2BEFD9A"/>
    <w:lvl w:ilvl="0" w:tplc="8768059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911E9B"/>
    <w:multiLevelType w:val="hybridMultilevel"/>
    <w:tmpl w:val="B12695F2"/>
    <w:lvl w:ilvl="0" w:tplc="14AEA36A">
      <w:start w:val="1"/>
      <w:numFmt w:val="bullet"/>
      <w:lvlText w:val=""/>
      <w:lvlJc w:val="left"/>
      <w:pPr>
        <w:tabs>
          <w:tab w:val="num" w:pos="720"/>
        </w:tabs>
        <w:ind w:left="720" w:hanging="360"/>
      </w:pPr>
      <w:rPr>
        <w:rFonts w:ascii="Symbol" w:hAnsi="Symbol" w:hint="default"/>
        <w:sz w:val="20"/>
      </w:rPr>
    </w:lvl>
    <w:lvl w:ilvl="1" w:tplc="8E2CB998" w:tentative="1">
      <w:start w:val="1"/>
      <w:numFmt w:val="bullet"/>
      <w:lvlText w:val="o"/>
      <w:lvlJc w:val="left"/>
      <w:pPr>
        <w:tabs>
          <w:tab w:val="num" w:pos="1440"/>
        </w:tabs>
        <w:ind w:left="1440" w:hanging="360"/>
      </w:pPr>
      <w:rPr>
        <w:rFonts w:ascii="Courier New" w:hAnsi="Courier New" w:hint="default"/>
        <w:sz w:val="20"/>
      </w:rPr>
    </w:lvl>
    <w:lvl w:ilvl="2" w:tplc="95927A38" w:tentative="1">
      <w:start w:val="1"/>
      <w:numFmt w:val="bullet"/>
      <w:lvlText w:val=""/>
      <w:lvlJc w:val="left"/>
      <w:pPr>
        <w:tabs>
          <w:tab w:val="num" w:pos="2160"/>
        </w:tabs>
        <w:ind w:left="2160" w:hanging="360"/>
      </w:pPr>
      <w:rPr>
        <w:rFonts w:ascii="Wingdings" w:hAnsi="Wingdings" w:hint="default"/>
        <w:sz w:val="20"/>
      </w:rPr>
    </w:lvl>
    <w:lvl w:ilvl="3" w:tplc="490805EC" w:tentative="1">
      <w:start w:val="1"/>
      <w:numFmt w:val="bullet"/>
      <w:lvlText w:val=""/>
      <w:lvlJc w:val="left"/>
      <w:pPr>
        <w:tabs>
          <w:tab w:val="num" w:pos="2880"/>
        </w:tabs>
        <w:ind w:left="2880" w:hanging="360"/>
      </w:pPr>
      <w:rPr>
        <w:rFonts w:ascii="Wingdings" w:hAnsi="Wingdings" w:hint="default"/>
        <w:sz w:val="20"/>
      </w:rPr>
    </w:lvl>
    <w:lvl w:ilvl="4" w:tplc="7298B676" w:tentative="1">
      <w:start w:val="1"/>
      <w:numFmt w:val="bullet"/>
      <w:lvlText w:val=""/>
      <w:lvlJc w:val="left"/>
      <w:pPr>
        <w:tabs>
          <w:tab w:val="num" w:pos="3600"/>
        </w:tabs>
        <w:ind w:left="3600" w:hanging="360"/>
      </w:pPr>
      <w:rPr>
        <w:rFonts w:ascii="Wingdings" w:hAnsi="Wingdings" w:hint="default"/>
        <w:sz w:val="20"/>
      </w:rPr>
    </w:lvl>
    <w:lvl w:ilvl="5" w:tplc="4E22C562" w:tentative="1">
      <w:start w:val="1"/>
      <w:numFmt w:val="bullet"/>
      <w:lvlText w:val=""/>
      <w:lvlJc w:val="left"/>
      <w:pPr>
        <w:tabs>
          <w:tab w:val="num" w:pos="4320"/>
        </w:tabs>
        <w:ind w:left="4320" w:hanging="360"/>
      </w:pPr>
      <w:rPr>
        <w:rFonts w:ascii="Wingdings" w:hAnsi="Wingdings" w:hint="default"/>
        <w:sz w:val="20"/>
      </w:rPr>
    </w:lvl>
    <w:lvl w:ilvl="6" w:tplc="C8DE87F4" w:tentative="1">
      <w:start w:val="1"/>
      <w:numFmt w:val="bullet"/>
      <w:lvlText w:val=""/>
      <w:lvlJc w:val="left"/>
      <w:pPr>
        <w:tabs>
          <w:tab w:val="num" w:pos="5040"/>
        </w:tabs>
        <w:ind w:left="5040" w:hanging="360"/>
      </w:pPr>
      <w:rPr>
        <w:rFonts w:ascii="Wingdings" w:hAnsi="Wingdings" w:hint="default"/>
        <w:sz w:val="20"/>
      </w:rPr>
    </w:lvl>
    <w:lvl w:ilvl="7" w:tplc="0E9EFF42" w:tentative="1">
      <w:start w:val="1"/>
      <w:numFmt w:val="bullet"/>
      <w:lvlText w:val=""/>
      <w:lvlJc w:val="left"/>
      <w:pPr>
        <w:tabs>
          <w:tab w:val="num" w:pos="5760"/>
        </w:tabs>
        <w:ind w:left="5760" w:hanging="360"/>
      </w:pPr>
      <w:rPr>
        <w:rFonts w:ascii="Wingdings" w:hAnsi="Wingdings" w:hint="default"/>
        <w:sz w:val="20"/>
      </w:rPr>
    </w:lvl>
    <w:lvl w:ilvl="8" w:tplc="0BECD84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F661B"/>
    <w:multiLevelType w:val="hybridMultilevel"/>
    <w:tmpl w:val="E55CA5B6"/>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47198"/>
    <w:multiLevelType w:val="hybridMultilevel"/>
    <w:tmpl w:val="4F0AC2D0"/>
    <w:lvl w:ilvl="0" w:tplc="85409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26FA7"/>
    <w:multiLevelType w:val="hybridMultilevel"/>
    <w:tmpl w:val="5B9AAD7E"/>
    <w:lvl w:ilvl="0" w:tplc="59EABFE6">
      <w:start w:val="1"/>
      <w:numFmt w:val="bullet"/>
      <w:lvlText w:val=""/>
      <w:lvlJc w:val="left"/>
      <w:pPr>
        <w:tabs>
          <w:tab w:val="num" w:pos="720"/>
        </w:tabs>
        <w:ind w:left="720" w:hanging="360"/>
      </w:pPr>
      <w:rPr>
        <w:rFonts w:ascii="Symbol" w:hAnsi="Symbol" w:hint="default"/>
        <w:sz w:val="20"/>
      </w:rPr>
    </w:lvl>
    <w:lvl w:ilvl="1" w:tplc="57ACBC76" w:tentative="1">
      <w:start w:val="1"/>
      <w:numFmt w:val="bullet"/>
      <w:lvlText w:val="o"/>
      <w:lvlJc w:val="left"/>
      <w:pPr>
        <w:tabs>
          <w:tab w:val="num" w:pos="1440"/>
        </w:tabs>
        <w:ind w:left="1440" w:hanging="360"/>
      </w:pPr>
      <w:rPr>
        <w:rFonts w:ascii="Courier New" w:hAnsi="Courier New" w:hint="default"/>
        <w:sz w:val="20"/>
      </w:rPr>
    </w:lvl>
    <w:lvl w:ilvl="2" w:tplc="995C0CB4" w:tentative="1">
      <w:start w:val="1"/>
      <w:numFmt w:val="bullet"/>
      <w:lvlText w:val=""/>
      <w:lvlJc w:val="left"/>
      <w:pPr>
        <w:tabs>
          <w:tab w:val="num" w:pos="2160"/>
        </w:tabs>
        <w:ind w:left="2160" w:hanging="360"/>
      </w:pPr>
      <w:rPr>
        <w:rFonts w:ascii="Wingdings" w:hAnsi="Wingdings" w:hint="default"/>
        <w:sz w:val="20"/>
      </w:rPr>
    </w:lvl>
    <w:lvl w:ilvl="3" w:tplc="C7B4C8EC" w:tentative="1">
      <w:start w:val="1"/>
      <w:numFmt w:val="bullet"/>
      <w:lvlText w:val=""/>
      <w:lvlJc w:val="left"/>
      <w:pPr>
        <w:tabs>
          <w:tab w:val="num" w:pos="2880"/>
        </w:tabs>
        <w:ind w:left="2880" w:hanging="360"/>
      </w:pPr>
      <w:rPr>
        <w:rFonts w:ascii="Wingdings" w:hAnsi="Wingdings" w:hint="default"/>
        <w:sz w:val="20"/>
      </w:rPr>
    </w:lvl>
    <w:lvl w:ilvl="4" w:tplc="86D40204" w:tentative="1">
      <w:start w:val="1"/>
      <w:numFmt w:val="bullet"/>
      <w:lvlText w:val=""/>
      <w:lvlJc w:val="left"/>
      <w:pPr>
        <w:tabs>
          <w:tab w:val="num" w:pos="3600"/>
        </w:tabs>
        <w:ind w:left="3600" w:hanging="360"/>
      </w:pPr>
      <w:rPr>
        <w:rFonts w:ascii="Wingdings" w:hAnsi="Wingdings" w:hint="default"/>
        <w:sz w:val="20"/>
      </w:rPr>
    </w:lvl>
    <w:lvl w:ilvl="5" w:tplc="CF488ED2" w:tentative="1">
      <w:start w:val="1"/>
      <w:numFmt w:val="bullet"/>
      <w:lvlText w:val=""/>
      <w:lvlJc w:val="left"/>
      <w:pPr>
        <w:tabs>
          <w:tab w:val="num" w:pos="4320"/>
        </w:tabs>
        <w:ind w:left="4320" w:hanging="360"/>
      </w:pPr>
      <w:rPr>
        <w:rFonts w:ascii="Wingdings" w:hAnsi="Wingdings" w:hint="default"/>
        <w:sz w:val="20"/>
      </w:rPr>
    </w:lvl>
    <w:lvl w:ilvl="6" w:tplc="8AF4548A" w:tentative="1">
      <w:start w:val="1"/>
      <w:numFmt w:val="bullet"/>
      <w:lvlText w:val=""/>
      <w:lvlJc w:val="left"/>
      <w:pPr>
        <w:tabs>
          <w:tab w:val="num" w:pos="5040"/>
        </w:tabs>
        <w:ind w:left="5040" w:hanging="360"/>
      </w:pPr>
      <w:rPr>
        <w:rFonts w:ascii="Wingdings" w:hAnsi="Wingdings" w:hint="default"/>
        <w:sz w:val="20"/>
      </w:rPr>
    </w:lvl>
    <w:lvl w:ilvl="7" w:tplc="8E745BDC" w:tentative="1">
      <w:start w:val="1"/>
      <w:numFmt w:val="bullet"/>
      <w:lvlText w:val=""/>
      <w:lvlJc w:val="left"/>
      <w:pPr>
        <w:tabs>
          <w:tab w:val="num" w:pos="5760"/>
        </w:tabs>
        <w:ind w:left="5760" w:hanging="360"/>
      </w:pPr>
      <w:rPr>
        <w:rFonts w:ascii="Wingdings" w:hAnsi="Wingdings" w:hint="default"/>
        <w:sz w:val="20"/>
      </w:rPr>
    </w:lvl>
    <w:lvl w:ilvl="8" w:tplc="9E42DD3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72906"/>
    <w:multiLevelType w:val="hybridMultilevel"/>
    <w:tmpl w:val="2BA01046"/>
    <w:lvl w:ilvl="0" w:tplc="85409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B75A6"/>
    <w:multiLevelType w:val="hybridMultilevel"/>
    <w:tmpl w:val="3FF864E0"/>
    <w:lvl w:ilvl="0" w:tplc="3C3AE1FC">
      <w:start w:val="1"/>
      <w:numFmt w:val="bullet"/>
      <w:lvlText w:val="•"/>
      <w:lvlJc w:val="left"/>
      <w:pPr>
        <w:tabs>
          <w:tab w:val="num" w:pos="720"/>
        </w:tabs>
        <w:ind w:left="720" w:hanging="360"/>
      </w:pPr>
      <w:rPr>
        <w:rFonts w:ascii="Times New Roman" w:hAnsi="Times New Roman" w:hint="default"/>
      </w:rPr>
    </w:lvl>
    <w:lvl w:ilvl="1" w:tplc="1B54BCEA" w:tentative="1">
      <w:start w:val="1"/>
      <w:numFmt w:val="bullet"/>
      <w:lvlText w:val="•"/>
      <w:lvlJc w:val="left"/>
      <w:pPr>
        <w:tabs>
          <w:tab w:val="num" w:pos="1440"/>
        </w:tabs>
        <w:ind w:left="1440" w:hanging="360"/>
      </w:pPr>
      <w:rPr>
        <w:rFonts w:ascii="Times New Roman" w:hAnsi="Times New Roman" w:hint="default"/>
      </w:rPr>
    </w:lvl>
    <w:lvl w:ilvl="2" w:tplc="D354BE80" w:tentative="1">
      <w:start w:val="1"/>
      <w:numFmt w:val="bullet"/>
      <w:lvlText w:val="•"/>
      <w:lvlJc w:val="left"/>
      <w:pPr>
        <w:tabs>
          <w:tab w:val="num" w:pos="2160"/>
        </w:tabs>
        <w:ind w:left="2160" w:hanging="360"/>
      </w:pPr>
      <w:rPr>
        <w:rFonts w:ascii="Times New Roman" w:hAnsi="Times New Roman" w:hint="default"/>
      </w:rPr>
    </w:lvl>
    <w:lvl w:ilvl="3" w:tplc="AD7AB2F6" w:tentative="1">
      <w:start w:val="1"/>
      <w:numFmt w:val="bullet"/>
      <w:lvlText w:val="•"/>
      <w:lvlJc w:val="left"/>
      <w:pPr>
        <w:tabs>
          <w:tab w:val="num" w:pos="2880"/>
        </w:tabs>
        <w:ind w:left="2880" w:hanging="360"/>
      </w:pPr>
      <w:rPr>
        <w:rFonts w:ascii="Times New Roman" w:hAnsi="Times New Roman" w:hint="default"/>
      </w:rPr>
    </w:lvl>
    <w:lvl w:ilvl="4" w:tplc="298AD828" w:tentative="1">
      <w:start w:val="1"/>
      <w:numFmt w:val="bullet"/>
      <w:lvlText w:val="•"/>
      <w:lvlJc w:val="left"/>
      <w:pPr>
        <w:tabs>
          <w:tab w:val="num" w:pos="3600"/>
        </w:tabs>
        <w:ind w:left="3600" w:hanging="360"/>
      </w:pPr>
      <w:rPr>
        <w:rFonts w:ascii="Times New Roman" w:hAnsi="Times New Roman" w:hint="default"/>
      </w:rPr>
    </w:lvl>
    <w:lvl w:ilvl="5" w:tplc="2FBC898A" w:tentative="1">
      <w:start w:val="1"/>
      <w:numFmt w:val="bullet"/>
      <w:lvlText w:val="•"/>
      <w:lvlJc w:val="left"/>
      <w:pPr>
        <w:tabs>
          <w:tab w:val="num" w:pos="4320"/>
        </w:tabs>
        <w:ind w:left="4320" w:hanging="360"/>
      </w:pPr>
      <w:rPr>
        <w:rFonts w:ascii="Times New Roman" w:hAnsi="Times New Roman" w:hint="default"/>
      </w:rPr>
    </w:lvl>
    <w:lvl w:ilvl="6" w:tplc="FE2EB41E" w:tentative="1">
      <w:start w:val="1"/>
      <w:numFmt w:val="bullet"/>
      <w:lvlText w:val="•"/>
      <w:lvlJc w:val="left"/>
      <w:pPr>
        <w:tabs>
          <w:tab w:val="num" w:pos="5040"/>
        </w:tabs>
        <w:ind w:left="5040" w:hanging="360"/>
      </w:pPr>
      <w:rPr>
        <w:rFonts w:ascii="Times New Roman" w:hAnsi="Times New Roman" w:hint="default"/>
      </w:rPr>
    </w:lvl>
    <w:lvl w:ilvl="7" w:tplc="95069FDC" w:tentative="1">
      <w:start w:val="1"/>
      <w:numFmt w:val="bullet"/>
      <w:lvlText w:val="•"/>
      <w:lvlJc w:val="left"/>
      <w:pPr>
        <w:tabs>
          <w:tab w:val="num" w:pos="5760"/>
        </w:tabs>
        <w:ind w:left="5760" w:hanging="360"/>
      </w:pPr>
      <w:rPr>
        <w:rFonts w:ascii="Times New Roman" w:hAnsi="Times New Roman" w:hint="default"/>
      </w:rPr>
    </w:lvl>
    <w:lvl w:ilvl="8" w:tplc="61C2EC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FB2B6B"/>
    <w:multiLevelType w:val="hybridMultilevel"/>
    <w:tmpl w:val="DC5AF0E4"/>
    <w:lvl w:ilvl="0" w:tplc="EC981C76">
      <w:start w:val="1"/>
      <w:numFmt w:val="bullet"/>
      <w:lvlText w:val="•"/>
      <w:lvlJc w:val="left"/>
      <w:pPr>
        <w:tabs>
          <w:tab w:val="num" w:pos="720"/>
        </w:tabs>
        <w:ind w:left="720" w:hanging="360"/>
      </w:pPr>
      <w:rPr>
        <w:rFonts w:ascii="Times New Roman" w:hAnsi="Times New Roman" w:hint="default"/>
      </w:rPr>
    </w:lvl>
    <w:lvl w:ilvl="1" w:tplc="2670064C" w:tentative="1">
      <w:start w:val="1"/>
      <w:numFmt w:val="bullet"/>
      <w:lvlText w:val="•"/>
      <w:lvlJc w:val="left"/>
      <w:pPr>
        <w:tabs>
          <w:tab w:val="num" w:pos="1440"/>
        </w:tabs>
        <w:ind w:left="1440" w:hanging="360"/>
      </w:pPr>
      <w:rPr>
        <w:rFonts w:ascii="Times New Roman" w:hAnsi="Times New Roman" w:hint="default"/>
      </w:rPr>
    </w:lvl>
    <w:lvl w:ilvl="2" w:tplc="DD7EE300" w:tentative="1">
      <w:start w:val="1"/>
      <w:numFmt w:val="bullet"/>
      <w:lvlText w:val="•"/>
      <w:lvlJc w:val="left"/>
      <w:pPr>
        <w:tabs>
          <w:tab w:val="num" w:pos="2160"/>
        </w:tabs>
        <w:ind w:left="2160" w:hanging="360"/>
      </w:pPr>
      <w:rPr>
        <w:rFonts w:ascii="Times New Roman" w:hAnsi="Times New Roman" w:hint="default"/>
      </w:rPr>
    </w:lvl>
    <w:lvl w:ilvl="3" w:tplc="157C967C" w:tentative="1">
      <w:start w:val="1"/>
      <w:numFmt w:val="bullet"/>
      <w:lvlText w:val="•"/>
      <w:lvlJc w:val="left"/>
      <w:pPr>
        <w:tabs>
          <w:tab w:val="num" w:pos="2880"/>
        </w:tabs>
        <w:ind w:left="2880" w:hanging="360"/>
      </w:pPr>
      <w:rPr>
        <w:rFonts w:ascii="Times New Roman" w:hAnsi="Times New Roman" w:hint="default"/>
      </w:rPr>
    </w:lvl>
    <w:lvl w:ilvl="4" w:tplc="7A0A4882" w:tentative="1">
      <w:start w:val="1"/>
      <w:numFmt w:val="bullet"/>
      <w:lvlText w:val="•"/>
      <w:lvlJc w:val="left"/>
      <w:pPr>
        <w:tabs>
          <w:tab w:val="num" w:pos="3600"/>
        </w:tabs>
        <w:ind w:left="3600" w:hanging="360"/>
      </w:pPr>
      <w:rPr>
        <w:rFonts w:ascii="Times New Roman" w:hAnsi="Times New Roman" w:hint="default"/>
      </w:rPr>
    </w:lvl>
    <w:lvl w:ilvl="5" w:tplc="2632C7CE" w:tentative="1">
      <w:start w:val="1"/>
      <w:numFmt w:val="bullet"/>
      <w:lvlText w:val="•"/>
      <w:lvlJc w:val="left"/>
      <w:pPr>
        <w:tabs>
          <w:tab w:val="num" w:pos="4320"/>
        </w:tabs>
        <w:ind w:left="4320" w:hanging="360"/>
      </w:pPr>
      <w:rPr>
        <w:rFonts w:ascii="Times New Roman" w:hAnsi="Times New Roman" w:hint="default"/>
      </w:rPr>
    </w:lvl>
    <w:lvl w:ilvl="6" w:tplc="A192E4D8" w:tentative="1">
      <w:start w:val="1"/>
      <w:numFmt w:val="bullet"/>
      <w:lvlText w:val="•"/>
      <w:lvlJc w:val="left"/>
      <w:pPr>
        <w:tabs>
          <w:tab w:val="num" w:pos="5040"/>
        </w:tabs>
        <w:ind w:left="5040" w:hanging="360"/>
      </w:pPr>
      <w:rPr>
        <w:rFonts w:ascii="Times New Roman" w:hAnsi="Times New Roman" w:hint="default"/>
      </w:rPr>
    </w:lvl>
    <w:lvl w:ilvl="7" w:tplc="CF081118" w:tentative="1">
      <w:start w:val="1"/>
      <w:numFmt w:val="bullet"/>
      <w:lvlText w:val="•"/>
      <w:lvlJc w:val="left"/>
      <w:pPr>
        <w:tabs>
          <w:tab w:val="num" w:pos="5760"/>
        </w:tabs>
        <w:ind w:left="5760" w:hanging="360"/>
      </w:pPr>
      <w:rPr>
        <w:rFonts w:ascii="Times New Roman" w:hAnsi="Times New Roman" w:hint="default"/>
      </w:rPr>
    </w:lvl>
    <w:lvl w:ilvl="8" w:tplc="42CE5D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994C5A"/>
    <w:multiLevelType w:val="multilevel"/>
    <w:tmpl w:val="D83E5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16651B"/>
    <w:multiLevelType w:val="hybridMultilevel"/>
    <w:tmpl w:val="FBEAC48E"/>
    <w:lvl w:ilvl="0" w:tplc="0AFA71C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D01E18"/>
    <w:multiLevelType w:val="multilevel"/>
    <w:tmpl w:val="8E8027C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4C5777"/>
    <w:multiLevelType w:val="hybridMultilevel"/>
    <w:tmpl w:val="853843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AF5813"/>
    <w:multiLevelType w:val="hybridMultilevel"/>
    <w:tmpl w:val="4970CE76"/>
    <w:lvl w:ilvl="0" w:tplc="FF8E8118">
      <w:start w:val="1"/>
      <w:numFmt w:val="bullet"/>
      <w:lvlText w:val="•"/>
      <w:lvlJc w:val="left"/>
      <w:pPr>
        <w:tabs>
          <w:tab w:val="num" w:pos="720"/>
        </w:tabs>
        <w:ind w:left="720" w:hanging="360"/>
      </w:pPr>
      <w:rPr>
        <w:rFonts w:ascii="Times New Roman" w:hAnsi="Times New Roman" w:hint="default"/>
      </w:rPr>
    </w:lvl>
    <w:lvl w:ilvl="1" w:tplc="E9AAC34C" w:tentative="1">
      <w:start w:val="1"/>
      <w:numFmt w:val="bullet"/>
      <w:lvlText w:val="•"/>
      <w:lvlJc w:val="left"/>
      <w:pPr>
        <w:tabs>
          <w:tab w:val="num" w:pos="1440"/>
        </w:tabs>
        <w:ind w:left="1440" w:hanging="360"/>
      </w:pPr>
      <w:rPr>
        <w:rFonts w:ascii="Times New Roman" w:hAnsi="Times New Roman" w:hint="default"/>
      </w:rPr>
    </w:lvl>
    <w:lvl w:ilvl="2" w:tplc="EF40FE18" w:tentative="1">
      <w:start w:val="1"/>
      <w:numFmt w:val="bullet"/>
      <w:lvlText w:val="•"/>
      <w:lvlJc w:val="left"/>
      <w:pPr>
        <w:tabs>
          <w:tab w:val="num" w:pos="2160"/>
        </w:tabs>
        <w:ind w:left="2160" w:hanging="360"/>
      </w:pPr>
      <w:rPr>
        <w:rFonts w:ascii="Times New Roman" w:hAnsi="Times New Roman" w:hint="default"/>
      </w:rPr>
    </w:lvl>
    <w:lvl w:ilvl="3" w:tplc="8C540ED2" w:tentative="1">
      <w:start w:val="1"/>
      <w:numFmt w:val="bullet"/>
      <w:lvlText w:val="•"/>
      <w:lvlJc w:val="left"/>
      <w:pPr>
        <w:tabs>
          <w:tab w:val="num" w:pos="2880"/>
        </w:tabs>
        <w:ind w:left="2880" w:hanging="360"/>
      </w:pPr>
      <w:rPr>
        <w:rFonts w:ascii="Times New Roman" w:hAnsi="Times New Roman" w:hint="default"/>
      </w:rPr>
    </w:lvl>
    <w:lvl w:ilvl="4" w:tplc="D89C9034" w:tentative="1">
      <w:start w:val="1"/>
      <w:numFmt w:val="bullet"/>
      <w:lvlText w:val="•"/>
      <w:lvlJc w:val="left"/>
      <w:pPr>
        <w:tabs>
          <w:tab w:val="num" w:pos="3600"/>
        </w:tabs>
        <w:ind w:left="3600" w:hanging="360"/>
      </w:pPr>
      <w:rPr>
        <w:rFonts w:ascii="Times New Roman" w:hAnsi="Times New Roman" w:hint="default"/>
      </w:rPr>
    </w:lvl>
    <w:lvl w:ilvl="5" w:tplc="C040F0C2" w:tentative="1">
      <w:start w:val="1"/>
      <w:numFmt w:val="bullet"/>
      <w:lvlText w:val="•"/>
      <w:lvlJc w:val="left"/>
      <w:pPr>
        <w:tabs>
          <w:tab w:val="num" w:pos="4320"/>
        </w:tabs>
        <w:ind w:left="4320" w:hanging="360"/>
      </w:pPr>
      <w:rPr>
        <w:rFonts w:ascii="Times New Roman" w:hAnsi="Times New Roman" w:hint="default"/>
      </w:rPr>
    </w:lvl>
    <w:lvl w:ilvl="6" w:tplc="FD14B366" w:tentative="1">
      <w:start w:val="1"/>
      <w:numFmt w:val="bullet"/>
      <w:lvlText w:val="•"/>
      <w:lvlJc w:val="left"/>
      <w:pPr>
        <w:tabs>
          <w:tab w:val="num" w:pos="5040"/>
        </w:tabs>
        <w:ind w:left="5040" w:hanging="360"/>
      </w:pPr>
      <w:rPr>
        <w:rFonts w:ascii="Times New Roman" w:hAnsi="Times New Roman" w:hint="default"/>
      </w:rPr>
    </w:lvl>
    <w:lvl w:ilvl="7" w:tplc="F0047DC2" w:tentative="1">
      <w:start w:val="1"/>
      <w:numFmt w:val="bullet"/>
      <w:lvlText w:val="•"/>
      <w:lvlJc w:val="left"/>
      <w:pPr>
        <w:tabs>
          <w:tab w:val="num" w:pos="5760"/>
        </w:tabs>
        <w:ind w:left="5760" w:hanging="360"/>
      </w:pPr>
      <w:rPr>
        <w:rFonts w:ascii="Times New Roman" w:hAnsi="Times New Roman" w:hint="default"/>
      </w:rPr>
    </w:lvl>
    <w:lvl w:ilvl="8" w:tplc="DACA26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4E34F5"/>
    <w:multiLevelType w:val="hybridMultilevel"/>
    <w:tmpl w:val="D7825570"/>
    <w:lvl w:ilvl="0" w:tplc="1AEE6128">
      <w:start w:val="1"/>
      <w:numFmt w:val="bullet"/>
      <w:lvlText w:val=""/>
      <w:lvlJc w:val="left"/>
      <w:pPr>
        <w:tabs>
          <w:tab w:val="num" w:pos="720"/>
        </w:tabs>
        <w:ind w:left="720" w:hanging="360"/>
      </w:pPr>
      <w:rPr>
        <w:rFonts w:ascii="Symbol" w:hAnsi="Symbol" w:hint="default"/>
        <w:sz w:val="20"/>
      </w:rPr>
    </w:lvl>
    <w:lvl w:ilvl="1" w:tplc="97FC31EC" w:tentative="1">
      <w:start w:val="1"/>
      <w:numFmt w:val="bullet"/>
      <w:lvlText w:val="o"/>
      <w:lvlJc w:val="left"/>
      <w:pPr>
        <w:tabs>
          <w:tab w:val="num" w:pos="1440"/>
        </w:tabs>
        <w:ind w:left="1440" w:hanging="360"/>
      </w:pPr>
      <w:rPr>
        <w:rFonts w:ascii="Courier New" w:hAnsi="Courier New" w:hint="default"/>
        <w:sz w:val="20"/>
      </w:rPr>
    </w:lvl>
    <w:lvl w:ilvl="2" w:tplc="7BF6F9AA" w:tentative="1">
      <w:start w:val="1"/>
      <w:numFmt w:val="bullet"/>
      <w:lvlText w:val=""/>
      <w:lvlJc w:val="left"/>
      <w:pPr>
        <w:tabs>
          <w:tab w:val="num" w:pos="2160"/>
        </w:tabs>
        <w:ind w:left="2160" w:hanging="360"/>
      </w:pPr>
      <w:rPr>
        <w:rFonts w:ascii="Wingdings" w:hAnsi="Wingdings" w:hint="default"/>
        <w:sz w:val="20"/>
      </w:rPr>
    </w:lvl>
    <w:lvl w:ilvl="3" w:tplc="82187AA0" w:tentative="1">
      <w:start w:val="1"/>
      <w:numFmt w:val="bullet"/>
      <w:lvlText w:val=""/>
      <w:lvlJc w:val="left"/>
      <w:pPr>
        <w:tabs>
          <w:tab w:val="num" w:pos="2880"/>
        </w:tabs>
        <w:ind w:left="2880" w:hanging="360"/>
      </w:pPr>
      <w:rPr>
        <w:rFonts w:ascii="Wingdings" w:hAnsi="Wingdings" w:hint="default"/>
        <w:sz w:val="20"/>
      </w:rPr>
    </w:lvl>
    <w:lvl w:ilvl="4" w:tplc="E4066A2E" w:tentative="1">
      <w:start w:val="1"/>
      <w:numFmt w:val="bullet"/>
      <w:lvlText w:val=""/>
      <w:lvlJc w:val="left"/>
      <w:pPr>
        <w:tabs>
          <w:tab w:val="num" w:pos="3600"/>
        </w:tabs>
        <w:ind w:left="3600" w:hanging="360"/>
      </w:pPr>
      <w:rPr>
        <w:rFonts w:ascii="Wingdings" w:hAnsi="Wingdings" w:hint="default"/>
        <w:sz w:val="20"/>
      </w:rPr>
    </w:lvl>
    <w:lvl w:ilvl="5" w:tplc="FBA6A732" w:tentative="1">
      <w:start w:val="1"/>
      <w:numFmt w:val="bullet"/>
      <w:lvlText w:val=""/>
      <w:lvlJc w:val="left"/>
      <w:pPr>
        <w:tabs>
          <w:tab w:val="num" w:pos="4320"/>
        </w:tabs>
        <w:ind w:left="4320" w:hanging="360"/>
      </w:pPr>
      <w:rPr>
        <w:rFonts w:ascii="Wingdings" w:hAnsi="Wingdings" w:hint="default"/>
        <w:sz w:val="20"/>
      </w:rPr>
    </w:lvl>
    <w:lvl w:ilvl="6" w:tplc="D69E02F0" w:tentative="1">
      <w:start w:val="1"/>
      <w:numFmt w:val="bullet"/>
      <w:lvlText w:val=""/>
      <w:lvlJc w:val="left"/>
      <w:pPr>
        <w:tabs>
          <w:tab w:val="num" w:pos="5040"/>
        </w:tabs>
        <w:ind w:left="5040" w:hanging="360"/>
      </w:pPr>
      <w:rPr>
        <w:rFonts w:ascii="Wingdings" w:hAnsi="Wingdings" w:hint="default"/>
        <w:sz w:val="20"/>
      </w:rPr>
    </w:lvl>
    <w:lvl w:ilvl="7" w:tplc="2B9A162A" w:tentative="1">
      <w:start w:val="1"/>
      <w:numFmt w:val="bullet"/>
      <w:lvlText w:val=""/>
      <w:lvlJc w:val="left"/>
      <w:pPr>
        <w:tabs>
          <w:tab w:val="num" w:pos="5760"/>
        </w:tabs>
        <w:ind w:left="5760" w:hanging="360"/>
      </w:pPr>
      <w:rPr>
        <w:rFonts w:ascii="Wingdings" w:hAnsi="Wingdings" w:hint="default"/>
        <w:sz w:val="20"/>
      </w:rPr>
    </w:lvl>
    <w:lvl w:ilvl="8" w:tplc="A552AEB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50DD0"/>
    <w:multiLevelType w:val="hybridMultilevel"/>
    <w:tmpl w:val="0A92FD9A"/>
    <w:lvl w:ilvl="0" w:tplc="0AFA71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124C8"/>
    <w:multiLevelType w:val="hybridMultilevel"/>
    <w:tmpl w:val="99745E1C"/>
    <w:lvl w:ilvl="0" w:tplc="0AFA71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E7A51"/>
    <w:multiLevelType w:val="hybridMultilevel"/>
    <w:tmpl w:val="84B47BC6"/>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87B0A"/>
    <w:multiLevelType w:val="hybridMultilevel"/>
    <w:tmpl w:val="1E6EB0F2"/>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F45D0"/>
    <w:multiLevelType w:val="hybridMultilevel"/>
    <w:tmpl w:val="1778C024"/>
    <w:lvl w:ilvl="0" w:tplc="B17C5116">
      <w:start w:val="1"/>
      <w:numFmt w:val="bullet"/>
      <w:lvlText w:val=""/>
      <w:lvlJc w:val="left"/>
      <w:pPr>
        <w:tabs>
          <w:tab w:val="num" w:pos="720"/>
        </w:tabs>
        <w:ind w:left="720" w:hanging="360"/>
      </w:pPr>
      <w:rPr>
        <w:rFonts w:ascii="Symbol" w:hAnsi="Symbol" w:hint="default"/>
        <w:sz w:val="20"/>
      </w:rPr>
    </w:lvl>
    <w:lvl w:ilvl="1" w:tplc="1FF0B9F2" w:tentative="1">
      <w:start w:val="1"/>
      <w:numFmt w:val="bullet"/>
      <w:lvlText w:val="o"/>
      <w:lvlJc w:val="left"/>
      <w:pPr>
        <w:tabs>
          <w:tab w:val="num" w:pos="1440"/>
        </w:tabs>
        <w:ind w:left="1440" w:hanging="360"/>
      </w:pPr>
      <w:rPr>
        <w:rFonts w:ascii="Courier New" w:hAnsi="Courier New" w:hint="default"/>
        <w:sz w:val="20"/>
      </w:rPr>
    </w:lvl>
    <w:lvl w:ilvl="2" w:tplc="07DE1394" w:tentative="1">
      <w:start w:val="1"/>
      <w:numFmt w:val="bullet"/>
      <w:lvlText w:val=""/>
      <w:lvlJc w:val="left"/>
      <w:pPr>
        <w:tabs>
          <w:tab w:val="num" w:pos="2160"/>
        </w:tabs>
        <w:ind w:left="2160" w:hanging="360"/>
      </w:pPr>
      <w:rPr>
        <w:rFonts w:ascii="Wingdings" w:hAnsi="Wingdings" w:hint="default"/>
        <w:sz w:val="20"/>
      </w:rPr>
    </w:lvl>
    <w:lvl w:ilvl="3" w:tplc="6C020078" w:tentative="1">
      <w:start w:val="1"/>
      <w:numFmt w:val="bullet"/>
      <w:lvlText w:val=""/>
      <w:lvlJc w:val="left"/>
      <w:pPr>
        <w:tabs>
          <w:tab w:val="num" w:pos="2880"/>
        </w:tabs>
        <w:ind w:left="2880" w:hanging="360"/>
      </w:pPr>
      <w:rPr>
        <w:rFonts w:ascii="Wingdings" w:hAnsi="Wingdings" w:hint="default"/>
        <w:sz w:val="20"/>
      </w:rPr>
    </w:lvl>
    <w:lvl w:ilvl="4" w:tplc="38880DEC" w:tentative="1">
      <w:start w:val="1"/>
      <w:numFmt w:val="bullet"/>
      <w:lvlText w:val=""/>
      <w:lvlJc w:val="left"/>
      <w:pPr>
        <w:tabs>
          <w:tab w:val="num" w:pos="3600"/>
        </w:tabs>
        <w:ind w:left="3600" w:hanging="360"/>
      </w:pPr>
      <w:rPr>
        <w:rFonts w:ascii="Wingdings" w:hAnsi="Wingdings" w:hint="default"/>
        <w:sz w:val="20"/>
      </w:rPr>
    </w:lvl>
    <w:lvl w:ilvl="5" w:tplc="51440ED8" w:tentative="1">
      <w:start w:val="1"/>
      <w:numFmt w:val="bullet"/>
      <w:lvlText w:val=""/>
      <w:lvlJc w:val="left"/>
      <w:pPr>
        <w:tabs>
          <w:tab w:val="num" w:pos="4320"/>
        </w:tabs>
        <w:ind w:left="4320" w:hanging="360"/>
      </w:pPr>
      <w:rPr>
        <w:rFonts w:ascii="Wingdings" w:hAnsi="Wingdings" w:hint="default"/>
        <w:sz w:val="20"/>
      </w:rPr>
    </w:lvl>
    <w:lvl w:ilvl="6" w:tplc="E5AA3BE8" w:tentative="1">
      <w:start w:val="1"/>
      <w:numFmt w:val="bullet"/>
      <w:lvlText w:val=""/>
      <w:lvlJc w:val="left"/>
      <w:pPr>
        <w:tabs>
          <w:tab w:val="num" w:pos="5040"/>
        </w:tabs>
        <w:ind w:left="5040" w:hanging="360"/>
      </w:pPr>
      <w:rPr>
        <w:rFonts w:ascii="Wingdings" w:hAnsi="Wingdings" w:hint="default"/>
        <w:sz w:val="20"/>
      </w:rPr>
    </w:lvl>
    <w:lvl w:ilvl="7" w:tplc="B6F2EDD8" w:tentative="1">
      <w:start w:val="1"/>
      <w:numFmt w:val="bullet"/>
      <w:lvlText w:val=""/>
      <w:lvlJc w:val="left"/>
      <w:pPr>
        <w:tabs>
          <w:tab w:val="num" w:pos="5760"/>
        </w:tabs>
        <w:ind w:left="5760" w:hanging="360"/>
      </w:pPr>
      <w:rPr>
        <w:rFonts w:ascii="Wingdings" w:hAnsi="Wingdings" w:hint="default"/>
        <w:sz w:val="20"/>
      </w:rPr>
    </w:lvl>
    <w:lvl w:ilvl="8" w:tplc="20B051F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93421"/>
    <w:multiLevelType w:val="multilevel"/>
    <w:tmpl w:val="1D860B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4535F3"/>
    <w:multiLevelType w:val="hybridMultilevel"/>
    <w:tmpl w:val="ED5A2A6E"/>
    <w:lvl w:ilvl="0" w:tplc="0AFA71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82937"/>
    <w:multiLevelType w:val="hybridMultilevel"/>
    <w:tmpl w:val="A3B24C58"/>
    <w:lvl w:ilvl="0" w:tplc="FF003034">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2B61C3A">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62789"/>
    <w:multiLevelType w:val="hybridMultilevel"/>
    <w:tmpl w:val="EF9E17BE"/>
    <w:lvl w:ilvl="0" w:tplc="8768059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321F3D"/>
    <w:multiLevelType w:val="hybridMultilevel"/>
    <w:tmpl w:val="25164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430D67"/>
    <w:multiLevelType w:val="hybridMultilevel"/>
    <w:tmpl w:val="D94E2120"/>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B30C2"/>
    <w:multiLevelType w:val="hybridMultilevel"/>
    <w:tmpl w:val="8618B8B6"/>
    <w:lvl w:ilvl="0" w:tplc="8768059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C83D6D"/>
    <w:multiLevelType w:val="hybridMultilevel"/>
    <w:tmpl w:val="61A2DF84"/>
    <w:lvl w:ilvl="0" w:tplc="0AFA71C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4740CD"/>
    <w:multiLevelType w:val="hybridMultilevel"/>
    <w:tmpl w:val="95A6736A"/>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A1C18"/>
    <w:multiLevelType w:val="hybridMultilevel"/>
    <w:tmpl w:val="0CAC7D9E"/>
    <w:lvl w:ilvl="0" w:tplc="0AFA71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34CC7"/>
    <w:multiLevelType w:val="hybridMultilevel"/>
    <w:tmpl w:val="82EADC6C"/>
    <w:lvl w:ilvl="0" w:tplc="CED66920">
      <w:start w:val="1"/>
      <w:numFmt w:val="bullet"/>
      <w:lvlText w:val=""/>
      <w:lvlJc w:val="left"/>
      <w:pPr>
        <w:tabs>
          <w:tab w:val="num" w:pos="720"/>
        </w:tabs>
        <w:ind w:left="720" w:hanging="360"/>
      </w:pPr>
      <w:rPr>
        <w:rFonts w:ascii="Symbol" w:hAnsi="Symbol" w:hint="default"/>
        <w:sz w:val="20"/>
      </w:rPr>
    </w:lvl>
    <w:lvl w:ilvl="1" w:tplc="88FCAB6A" w:tentative="1">
      <w:start w:val="1"/>
      <w:numFmt w:val="bullet"/>
      <w:lvlText w:val="o"/>
      <w:lvlJc w:val="left"/>
      <w:pPr>
        <w:tabs>
          <w:tab w:val="num" w:pos="1440"/>
        </w:tabs>
        <w:ind w:left="1440" w:hanging="360"/>
      </w:pPr>
      <w:rPr>
        <w:rFonts w:ascii="Courier New" w:hAnsi="Courier New" w:hint="default"/>
        <w:sz w:val="20"/>
      </w:rPr>
    </w:lvl>
    <w:lvl w:ilvl="2" w:tplc="83329CF0" w:tentative="1">
      <w:start w:val="1"/>
      <w:numFmt w:val="bullet"/>
      <w:lvlText w:val=""/>
      <w:lvlJc w:val="left"/>
      <w:pPr>
        <w:tabs>
          <w:tab w:val="num" w:pos="2160"/>
        </w:tabs>
        <w:ind w:left="2160" w:hanging="360"/>
      </w:pPr>
      <w:rPr>
        <w:rFonts w:ascii="Wingdings" w:hAnsi="Wingdings" w:hint="default"/>
        <w:sz w:val="20"/>
      </w:rPr>
    </w:lvl>
    <w:lvl w:ilvl="3" w:tplc="44606B92" w:tentative="1">
      <w:start w:val="1"/>
      <w:numFmt w:val="bullet"/>
      <w:lvlText w:val=""/>
      <w:lvlJc w:val="left"/>
      <w:pPr>
        <w:tabs>
          <w:tab w:val="num" w:pos="2880"/>
        </w:tabs>
        <w:ind w:left="2880" w:hanging="360"/>
      </w:pPr>
      <w:rPr>
        <w:rFonts w:ascii="Wingdings" w:hAnsi="Wingdings" w:hint="default"/>
        <w:sz w:val="20"/>
      </w:rPr>
    </w:lvl>
    <w:lvl w:ilvl="4" w:tplc="4920E67E" w:tentative="1">
      <w:start w:val="1"/>
      <w:numFmt w:val="bullet"/>
      <w:lvlText w:val=""/>
      <w:lvlJc w:val="left"/>
      <w:pPr>
        <w:tabs>
          <w:tab w:val="num" w:pos="3600"/>
        </w:tabs>
        <w:ind w:left="3600" w:hanging="360"/>
      </w:pPr>
      <w:rPr>
        <w:rFonts w:ascii="Wingdings" w:hAnsi="Wingdings" w:hint="default"/>
        <w:sz w:val="20"/>
      </w:rPr>
    </w:lvl>
    <w:lvl w:ilvl="5" w:tplc="F74843E2" w:tentative="1">
      <w:start w:val="1"/>
      <w:numFmt w:val="bullet"/>
      <w:lvlText w:val=""/>
      <w:lvlJc w:val="left"/>
      <w:pPr>
        <w:tabs>
          <w:tab w:val="num" w:pos="4320"/>
        </w:tabs>
        <w:ind w:left="4320" w:hanging="360"/>
      </w:pPr>
      <w:rPr>
        <w:rFonts w:ascii="Wingdings" w:hAnsi="Wingdings" w:hint="default"/>
        <w:sz w:val="20"/>
      </w:rPr>
    </w:lvl>
    <w:lvl w:ilvl="6" w:tplc="94DEAF80" w:tentative="1">
      <w:start w:val="1"/>
      <w:numFmt w:val="bullet"/>
      <w:lvlText w:val=""/>
      <w:lvlJc w:val="left"/>
      <w:pPr>
        <w:tabs>
          <w:tab w:val="num" w:pos="5040"/>
        </w:tabs>
        <w:ind w:left="5040" w:hanging="360"/>
      </w:pPr>
      <w:rPr>
        <w:rFonts w:ascii="Wingdings" w:hAnsi="Wingdings" w:hint="default"/>
        <w:sz w:val="20"/>
      </w:rPr>
    </w:lvl>
    <w:lvl w:ilvl="7" w:tplc="384E7582" w:tentative="1">
      <w:start w:val="1"/>
      <w:numFmt w:val="bullet"/>
      <w:lvlText w:val=""/>
      <w:lvlJc w:val="left"/>
      <w:pPr>
        <w:tabs>
          <w:tab w:val="num" w:pos="5760"/>
        </w:tabs>
        <w:ind w:left="5760" w:hanging="360"/>
      </w:pPr>
      <w:rPr>
        <w:rFonts w:ascii="Wingdings" w:hAnsi="Wingdings" w:hint="default"/>
        <w:sz w:val="20"/>
      </w:rPr>
    </w:lvl>
    <w:lvl w:ilvl="8" w:tplc="79BA718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056F7"/>
    <w:multiLevelType w:val="hybridMultilevel"/>
    <w:tmpl w:val="04F8D9D8"/>
    <w:lvl w:ilvl="0" w:tplc="EA5E96CE">
      <w:start w:val="1"/>
      <w:numFmt w:val="bullet"/>
      <w:lvlText w:val="•"/>
      <w:lvlJc w:val="left"/>
      <w:pPr>
        <w:tabs>
          <w:tab w:val="num" w:pos="720"/>
        </w:tabs>
        <w:ind w:left="720" w:hanging="360"/>
      </w:pPr>
      <w:rPr>
        <w:rFonts w:ascii="Times New Roman" w:hAnsi="Times New Roman" w:hint="default"/>
      </w:rPr>
    </w:lvl>
    <w:lvl w:ilvl="1" w:tplc="0AC0A578" w:tentative="1">
      <w:start w:val="1"/>
      <w:numFmt w:val="bullet"/>
      <w:lvlText w:val="•"/>
      <w:lvlJc w:val="left"/>
      <w:pPr>
        <w:tabs>
          <w:tab w:val="num" w:pos="1440"/>
        </w:tabs>
        <w:ind w:left="1440" w:hanging="360"/>
      </w:pPr>
      <w:rPr>
        <w:rFonts w:ascii="Times New Roman" w:hAnsi="Times New Roman" w:hint="default"/>
      </w:rPr>
    </w:lvl>
    <w:lvl w:ilvl="2" w:tplc="9BB26532" w:tentative="1">
      <w:start w:val="1"/>
      <w:numFmt w:val="bullet"/>
      <w:lvlText w:val="•"/>
      <w:lvlJc w:val="left"/>
      <w:pPr>
        <w:tabs>
          <w:tab w:val="num" w:pos="2160"/>
        </w:tabs>
        <w:ind w:left="2160" w:hanging="360"/>
      </w:pPr>
      <w:rPr>
        <w:rFonts w:ascii="Times New Roman" w:hAnsi="Times New Roman" w:hint="default"/>
      </w:rPr>
    </w:lvl>
    <w:lvl w:ilvl="3" w:tplc="B13E1E4A" w:tentative="1">
      <w:start w:val="1"/>
      <w:numFmt w:val="bullet"/>
      <w:lvlText w:val="•"/>
      <w:lvlJc w:val="left"/>
      <w:pPr>
        <w:tabs>
          <w:tab w:val="num" w:pos="2880"/>
        </w:tabs>
        <w:ind w:left="2880" w:hanging="360"/>
      </w:pPr>
      <w:rPr>
        <w:rFonts w:ascii="Times New Roman" w:hAnsi="Times New Roman" w:hint="default"/>
      </w:rPr>
    </w:lvl>
    <w:lvl w:ilvl="4" w:tplc="7F381376" w:tentative="1">
      <w:start w:val="1"/>
      <w:numFmt w:val="bullet"/>
      <w:lvlText w:val="•"/>
      <w:lvlJc w:val="left"/>
      <w:pPr>
        <w:tabs>
          <w:tab w:val="num" w:pos="3600"/>
        </w:tabs>
        <w:ind w:left="3600" w:hanging="360"/>
      </w:pPr>
      <w:rPr>
        <w:rFonts w:ascii="Times New Roman" w:hAnsi="Times New Roman" w:hint="default"/>
      </w:rPr>
    </w:lvl>
    <w:lvl w:ilvl="5" w:tplc="FF06160A" w:tentative="1">
      <w:start w:val="1"/>
      <w:numFmt w:val="bullet"/>
      <w:lvlText w:val="•"/>
      <w:lvlJc w:val="left"/>
      <w:pPr>
        <w:tabs>
          <w:tab w:val="num" w:pos="4320"/>
        </w:tabs>
        <w:ind w:left="4320" w:hanging="360"/>
      </w:pPr>
      <w:rPr>
        <w:rFonts w:ascii="Times New Roman" w:hAnsi="Times New Roman" w:hint="default"/>
      </w:rPr>
    </w:lvl>
    <w:lvl w:ilvl="6" w:tplc="C958E3D6" w:tentative="1">
      <w:start w:val="1"/>
      <w:numFmt w:val="bullet"/>
      <w:lvlText w:val="•"/>
      <w:lvlJc w:val="left"/>
      <w:pPr>
        <w:tabs>
          <w:tab w:val="num" w:pos="5040"/>
        </w:tabs>
        <w:ind w:left="5040" w:hanging="360"/>
      </w:pPr>
      <w:rPr>
        <w:rFonts w:ascii="Times New Roman" w:hAnsi="Times New Roman" w:hint="default"/>
      </w:rPr>
    </w:lvl>
    <w:lvl w:ilvl="7" w:tplc="220A61E0" w:tentative="1">
      <w:start w:val="1"/>
      <w:numFmt w:val="bullet"/>
      <w:lvlText w:val="•"/>
      <w:lvlJc w:val="left"/>
      <w:pPr>
        <w:tabs>
          <w:tab w:val="num" w:pos="5760"/>
        </w:tabs>
        <w:ind w:left="5760" w:hanging="360"/>
      </w:pPr>
      <w:rPr>
        <w:rFonts w:ascii="Times New Roman" w:hAnsi="Times New Roman" w:hint="default"/>
      </w:rPr>
    </w:lvl>
    <w:lvl w:ilvl="8" w:tplc="553E82B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1C7C71"/>
    <w:multiLevelType w:val="hybridMultilevel"/>
    <w:tmpl w:val="B554FBAC"/>
    <w:lvl w:ilvl="0" w:tplc="489E33B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025F1"/>
    <w:multiLevelType w:val="hybridMultilevel"/>
    <w:tmpl w:val="6C8E1EB4"/>
    <w:lvl w:ilvl="0" w:tplc="611A9EEE">
      <w:start w:val="1"/>
      <w:numFmt w:val="bullet"/>
      <w:lvlText w:val=""/>
      <w:lvlJc w:val="left"/>
      <w:pPr>
        <w:tabs>
          <w:tab w:val="num" w:pos="720"/>
        </w:tabs>
        <w:ind w:left="720" w:hanging="360"/>
      </w:pPr>
      <w:rPr>
        <w:rFonts w:ascii="Symbol" w:hAnsi="Symbol" w:hint="default"/>
        <w:sz w:val="20"/>
      </w:rPr>
    </w:lvl>
    <w:lvl w:ilvl="1" w:tplc="9AB47620" w:tentative="1">
      <w:start w:val="1"/>
      <w:numFmt w:val="bullet"/>
      <w:lvlText w:val="o"/>
      <w:lvlJc w:val="left"/>
      <w:pPr>
        <w:tabs>
          <w:tab w:val="num" w:pos="1440"/>
        </w:tabs>
        <w:ind w:left="1440" w:hanging="360"/>
      </w:pPr>
      <w:rPr>
        <w:rFonts w:ascii="Courier New" w:hAnsi="Courier New" w:hint="default"/>
        <w:sz w:val="20"/>
      </w:rPr>
    </w:lvl>
    <w:lvl w:ilvl="2" w:tplc="187463C4" w:tentative="1">
      <w:start w:val="1"/>
      <w:numFmt w:val="bullet"/>
      <w:lvlText w:val=""/>
      <w:lvlJc w:val="left"/>
      <w:pPr>
        <w:tabs>
          <w:tab w:val="num" w:pos="2160"/>
        </w:tabs>
        <w:ind w:left="2160" w:hanging="360"/>
      </w:pPr>
      <w:rPr>
        <w:rFonts w:ascii="Wingdings" w:hAnsi="Wingdings" w:hint="default"/>
        <w:sz w:val="20"/>
      </w:rPr>
    </w:lvl>
    <w:lvl w:ilvl="3" w:tplc="B07C0116" w:tentative="1">
      <w:start w:val="1"/>
      <w:numFmt w:val="bullet"/>
      <w:lvlText w:val=""/>
      <w:lvlJc w:val="left"/>
      <w:pPr>
        <w:tabs>
          <w:tab w:val="num" w:pos="2880"/>
        </w:tabs>
        <w:ind w:left="2880" w:hanging="360"/>
      </w:pPr>
      <w:rPr>
        <w:rFonts w:ascii="Wingdings" w:hAnsi="Wingdings" w:hint="default"/>
        <w:sz w:val="20"/>
      </w:rPr>
    </w:lvl>
    <w:lvl w:ilvl="4" w:tplc="0204CA28" w:tentative="1">
      <w:start w:val="1"/>
      <w:numFmt w:val="bullet"/>
      <w:lvlText w:val=""/>
      <w:lvlJc w:val="left"/>
      <w:pPr>
        <w:tabs>
          <w:tab w:val="num" w:pos="3600"/>
        </w:tabs>
        <w:ind w:left="3600" w:hanging="360"/>
      </w:pPr>
      <w:rPr>
        <w:rFonts w:ascii="Wingdings" w:hAnsi="Wingdings" w:hint="default"/>
        <w:sz w:val="20"/>
      </w:rPr>
    </w:lvl>
    <w:lvl w:ilvl="5" w:tplc="F37EBA0C" w:tentative="1">
      <w:start w:val="1"/>
      <w:numFmt w:val="bullet"/>
      <w:lvlText w:val=""/>
      <w:lvlJc w:val="left"/>
      <w:pPr>
        <w:tabs>
          <w:tab w:val="num" w:pos="4320"/>
        </w:tabs>
        <w:ind w:left="4320" w:hanging="360"/>
      </w:pPr>
      <w:rPr>
        <w:rFonts w:ascii="Wingdings" w:hAnsi="Wingdings" w:hint="default"/>
        <w:sz w:val="20"/>
      </w:rPr>
    </w:lvl>
    <w:lvl w:ilvl="6" w:tplc="0F8855A0" w:tentative="1">
      <w:start w:val="1"/>
      <w:numFmt w:val="bullet"/>
      <w:lvlText w:val=""/>
      <w:lvlJc w:val="left"/>
      <w:pPr>
        <w:tabs>
          <w:tab w:val="num" w:pos="5040"/>
        </w:tabs>
        <w:ind w:left="5040" w:hanging="360"/>
      </w:pPr>
      <w:rPr>
        <w:rFonts w:ascii="Wingdings" w:hAnsi="Wingdings" w:hint="default"/>
        <w:sz w:val="20"/>
      </w:rPr>
    </w:lvl>
    <w:lvl w:ilvl="7" w:tplc="766684D0" w:tentative="1">
      <w:start w:val="1"/>
      <w:numFmt w:val="bullet"/>
      <w:lvlText w:val=""/>
      <w:lvlJc w:val="left"/>
      <w:pPr>
        <w:tabs>
          <w:tab w:val="num" w:pos="5760"/>
        </w:tabs>
        <w:ind w:left="5760" w:hanging="360"/>
      </w:pPr>
      <w:rPr>
        <w:rFonts w:ascii="Wingdings" w:hAnsi="Wingdings" w:hint="default"/>
        <w:sz w:val="20"/>
      </w:rPr>
    </w:lvl>
    <w:lvl w:ilvl="8" w:tplc="95708B42"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939E3"/>
    <w:multiLevelType w:val="hybridMultilevel"/>
    <w:tmpl w:val="C652D28C"/>
    <w:lvl w:ilvl="0" w:tplc="489E33B0">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BC4153"/>
    <w:multiLevelType w:val="hybridMultilevel"/>
    <w:tmpl w:val="C652D28C"/>
    <w:lvl w:ilvl="0" w:tplc="0BC295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7"/>
  </w:num>
  <w:num w:numId="3">
    <w:abstractNumId w:val="6"/>
  </w:num>
  <w:num w:numId="4">
    <w:abstractNumId w:val="16"/>
  </w:num>
  <w:num w:numId="5">
    <w:abstractNumId w:val="21"/>
  </w:num>
  <w:num w:numId="6">
    <w:abstractNumId w:val="22"/>
  </w:num>
  <w:num w:numId="7">
    <w:abstractNumId w:val="25"/>
  </w:num>
  <w:num w:numId="8">
    <w:abstractNumId w:val="33"/>
  </w:num>
  <w:num w:numId="9">
    <w:abstractNumId w:val="11"/>
  </w:num>
  <w:num w:numId="10">
    <w:abstractNumId w:val="8"/>
  </w:num>
  <w:num w:numId="11">
    <w:abstractNumId w:val="36"/>
  </w:num>
  <w:num w:numId="12">
    <w:abstractNumId w:val="20"/>
  </w:num>
  <w:num w:numId="13">
    <w:abstractNumId w:val="39"/>
  </w:num>
  <w:num w:numId="14">
    <w:abstractNumId w:val="0"/>
  </w:num>
  <w:num w:numId="15">
    <w:abstractNumId w:val="41"/>
  </w:num>
  <w:num w:numId="16">
    <w:abstractNumId w:val="40"/>
  </w:num>
  <w:num w:numId="17">
    <w:abstractNumId w:val="5"/>
  </w:num>
  <w:num w:numId="18">
    <w:abstractNumId w:val="29"/>
  </w:num>
  <w:num w:numId="19">
    <w:abstractNumId w:val="32"/>
  </w:num>
  <w:num w:numId="20">
    <w:abstractNumId w:val="7"/>
  </w:num>
  <w:num w:numId="21">
    <w:abstractNumId w:val="38"/>
  </w:num>
  <w:num w:numId="22">
    <w:abstractNumId w:val="31"/>
  </w:num>
  <w:num w:numId="23">
    <w:abstractNumId w:val="4"/>
  </w:num>
  <w:num w:numId="24">
    <w:abstractNumId w:val="24"/>
  </w:num>
  <w:num w:numId="25">
    <w:abstractNumId w:val="34"/>
  </w:num>
  <w:num w:numId="26">
    <w:abstractNumId w:val="9"/>
  </w:num>
  <w:num w:numId="27">
    <w:abstractNumId w:val="23"/>
  </w:num>
  <w:num w:numId="28">
    <w:abstractNumId w:val="17"/>
  </w:num>
  <w:num w:numId="29">
    <w:abstractNumId w:val="15"/>
  </w:num>
  <w:num w:numId="30">
    <w:abstractNumId w:val="10"/>
  </w:num>
  <w:num w:numId="31">
    <w:abstractNumId w:val="12"/>
  </w:num>
  <w:num w:numId="32">
    <w:abstractNumId w:val="1"/>
  </w:num>
  <w:num w:numId="33">
    <w:abstractNumId w:val="2"/>
  </w:num>
  <w:num w:numId="34">
    <w:abstractNumId w:val="3"/>
  </w:num>
  <w:num w:numId="35">
    <w:abstractNumId w:val="26"/>
  </w:num>
  <w:num w:numId="36">
    <w:abstractNumId w:val="28"/>
  </w:num>
  <w:num w:numId="37">
    <w:abstractNumId w:val="18"/>
  </w:num>
  <w:num w:numId="38">
    <w:abstractNumId w:val="30"/>
  </w:num>
  <w:num w:numId="39">
    <w:abstractNumId w:val="37"/>
  </w:num>
  <w:num w:numId="40">
    <w:abstractNumId w:val="14"/>
  </w:num>
  <w:num w:numId="41">
    <w:abstractNumId w:val="1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92"/>
    <w:rsid w:val="0002737E"/>
    <w:rsid w:val="00031A3C"/>
    <w:rsid w:val="000378F0"/>
    <w:rsid w:val="000643D9"/>
    <w:rsid w:val="00064FA3"/>
    <w:rsid w:val="001276BE"/>
    <w:rsid w:val="001456BE"/>
    <w:rsid w:val="00151354"/>
    <w:rsid w:val="00185682"/>
    <w:rsid w:val="0019055B"/>
    <w:rsid w:val="00196D56"/>
    <w:rsid w:val="001B1454"/>
    <w:rsid w:val="0022658F"/>
    <w:rsid w:val="00231AEC"/>
    <w:rsid w:val="002E6E94"/>
    <w:rsid w:val="003043F9"/>
    <w:rsid w:val="003230CF"/>
    <w:rsid w:val="00344EA9"/>
    <w:rsid w:val="003456BB"/>
    <w:rsid w:val="0035775A"/>
    <w:rsid w:val="00366109"/>
    <w:rsid w:val="0036734A"/>
    <w:rsid w:val="00377E8E"/>
    <w:rsid w:val="00391F32"/>
    <w:rsid w:val="00396EFD"/>
    <w:rsid w:val="003B241B"/>
    <w:rsid w:val="003D659E"/>
    <w:rsid w:val="003E0060"/>
    <w:rsid w:val="004101CB"/>
    <w:rsid w:val="00434F03"/>
    <w:rsid w:val="0045764B"/>
    <w:rsid w:val="00467601"/>
    <w:rsid w:val="00471D75"/>
    <w:rsid w:val="004A5FFB"/>
    <w:rsid w:val="004B3839"/>
    <w:rsid w:val="004C4B7D"/>
    <w:rsid w:val="004D0F0B"/>
    <w:rsid w:val="004E6328"/>
    <w:rsid w:val="00500ED9"/>
    <w:rsid w:val="00544938"/>
    <w:rsid w:val="00565092"/>
    <w:rsid w:val="005C54A9"/>
    <w:rsid w:val="005C62BB"/>
    <w:rsid w:val="005F423D"/>
    <w:rsid w:val="005F620E"/>
    <w:rsid w:val="0060111F"/>
    <w:rsid w:val="00604A08"/>
    <w:rsid w:val="00617CA0"/>
    <w:rsid w:val="00660154"/>
    <w:rsid w:val="006A13C3"/>
    <w:rsid w:val="006A2050"/>
    <w:rsid w:val="006A3D2C"/>
    <w:rsid w:val="006D30AF"/>
    <w:rsid w:val="006D3577"/>
    <w:rsid w:val="006E6549"/>
    <w:rsid w:val="006F7C9E"/>
    <w:rsid w:val="00723EFA"/>
    <w:rsid w:val="00736E56"/>
    <w:rsid w:val="00737B98"/>
    <w:rsid w:val="00757EA3"/>
    <w:rsid w:val="00764DC7"/>
    <w:rsid w:val="00791756"/>
    <w:rsid w:val="007A2FBC"/>
    <w:rsid w:val="007D08FB"/>
    <w:rsid w:val="007F6132"/>
    <w:rsid w:val="00800180"/>
    <w:rsid w:val="0081046F"/>
    <w:rsid w:val="008247AF"/>
    <w:rsid w:val="008647A1"/>
    <w:rsid w:val="00865E65"/>
    <w:rsid w:val="00867F87"/>
    <w:rsid w:val="00876F9C"/>
    <w:rsid w:val="008D74E8"/>
    <w:rsid w:val="00903EFA"/>
    <w:rsid w:val="00912E6B"/>
    <w:rsid w:val="00916F8A"/>
    <w:rsid w:val="009306DF"/>
    <w:rsid w:val="009429D3"/>
    <w:rsid w:val="00953267"/>
    <w:rsid w:val="009A53C5"/>
    <w:rsid w:val="009D0E2F"/>
    <w:rsid w:val="00A06568"/>
    <w:rsid w:val="00A40055"/>
    <w:rsid w:val="00A573BC"/>
    <w:rsid w:val="00A6233F"/>
    <w:rsid w:val="00A80DCE"/>
    <w:rsid w:val="00A911FE"/>
    <w:rsid w:val="00AA0EC5"/>
    <w:rsid w:val="00AD13F6"/>
    <w:rsid w:val="00AD240D"/>
    <w:rsid w:val="00AE348D"/>
    <w:rsid w:val="00B01B57"/>
    <w:rsid w:val="00B209A5"/>
    <w:rsid w:val="00B263AC"/>
    <w:rsid w:val="00B43AE6"/>
    <w:rsid w:val="00B519CF"/>
    <w:rsid w:val="00B85B67"/>
    <w:rsid w:val="00BB0423"/>
    <w:rsid w:val="00BC12B0"/>
    <w:rsid w:val="00BD06F4"/>
    <w:rsid w:val="00BD33C7"/>
    <w:rsid w:val="00BD4FD2"/>
    <w:rsid w:val="00BD6D0F"/>
    <w:rsid w:val="00C75436"/>
    <w:rsid w:val="00CA7340"/>
    <w:rsid w:val="00CB0B08"/>
    <w:rsid w:val="00CD7283"/>
    <w:rsid w:val="00CF0013"/>
    <w:rsid w:val="00D21F95"/>
    <w:rsid w:val="00D22EF8"/>
    <w:rsid w:val="00D23BF9"/>
    <w:rsid w:val="00D91733"/>
    <w:rsid w:val="00DB3496"/>
    <w:rsid w:val="00DC2576"/>
    <w:rsid w:val="00DC76DC"/>
    <w:rsid w:val="00DF6844"/>
    <w:rsid w:val="00E03F05"/>
    <w:rsid w:val="00E100DC"/>
    <w:rsid w:val="00E214CC"/>
    <w:rsid w:val="00E36A0D"/>
    <w:rsid w:val="00E57A34"/>
    <w:rsid w:val="00E57EF4"/>
    <w:rsid w:val="00E6049E"/>
    <w:rsid w:val="00E71F96"/>
    <w:rsid w:val="00E816F7"/>
    <w:rsid w:val="00EA31E1"/>
    <w:rsid w:val="00EA7AFE"/>
    <w:rsid w:val="00EF3802"/>
    <w:rsid w:val="00F20146"/>
    <w:rsid w:val="00F22C92"/>
    <w:rsid w:val="00F2685F"/>
    <w:rsid w:val="00F37CA9"/>
    <w:rsid w:val="00F504E4"/>
    <w:rsid w:val="00F71C12"/>
    <w:rsid w:val="00FC4111"/>
    <w:rsid w:val="00FD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5BDAE1F"/>
  <w15:chartTrackingRefBased/>
  <w15:docId w15:val="{E87D6F1A-1B2B-4C1B-A099-BD20236C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lang w:val="en-US"/>
    </w:rPr>
  </w:style>
  <w:style w:type="paragraph" w:styleId="Heading2">
    <w:name w:val="heading 2"/>
    <w:basedOn w:val="Normal"/>
    <w:next w:val="Normal"/>
    <w:qFormat/>
    <w:pPr>
      <w:keepNext/>
      <w:autoSpaceDE w:val="0"/>
      <w:autoSpaceDN w:val="0"/>
      <w:adjustRightInd w:val="0"/>
      <w:outlineLvl w:val="1"/>
    </w:pPr>
    <w:rPr>
      <w:rFonts w:ascii="Syntax-Italic" w:hAnsi="Syntax-Italic"/>
      <w:i/>
      <w:iCs/>
      <w:color w:val="231F20"/>
      <w:sz w:val="22"/>
      <w:szCs w:val="22"/>
      <w:lang w:val="en-US"/>
    </w:rPr>
  </w:style>
  <w:style w:type="paragraph" w:styleId="Heading3">
    <w:name w:val="heading 3"/>
    <w:basedOn w:val="Normal"/>
    <w:next w:val="Normal"/>
    <w:qFormat/>
    <w:pPr>
      <w:keepNext/>
      <w:jc w:val="both"/>
      <w:outlineLvl w:val="2"/>
    </w:pPr>
    <w:rPr>
      <w:b/>
      <w:sz w:val="22"/>
      <w:szCs w:val="20"/>
      <w:lang w:eastAsia="en-GB"/>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both"/>
      <w:outlineLvl w:val="4"/>
    </w:pPr>
    <w:rPr>
      <w:b/>
      <w:szCs w:val="20"/>
      <w:lang w:eastAsia="en-GB"/>
    </w:rPr>
  </w:style>
  <w:style w:type="paragraph" w:styleId="Heading6">
    <w:name w:val="heading 6"/>
    <w:basedOn w:val="Normal"/>
    <w:next w:val="Normal"/>
    <w:qFormat/>
    <w:pPr>
      <w:keepNext/>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color w:val="292526"/>
      <w:szCs w:val="22"/>
      <w:lang w:val="en-US"/>
    </w:rPr>
  </w:style>
  <w:style w:type="paragraph" w:styleId="BodyText2">
    <w:name w:val="Body Text 2"/>
    <w:basedOn w:val="Normal"/>
    <w:pPr>
      <w:autoSpaceDE w:val="0"/>
      <w:autoSpaceDN w:val="0"/>
      <w:adjustRightInd w:val="0"/>
    </w:pPr>
    <w:rPr>
      <w:rFonts w:ascii="Syntax-Roman" w:hAnsi="Syntax-Roman"/>
      <w:color w:val="231F20"/>
      <w:sz w:val="22"/>
      <w:szCs w:val="22"/>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odyTextIndent">
    <w:name w:val="Body Text Indent"/>
    <w:basedOn w:val="Normal"/>
    <w:pPr>
      <w:ind w:left="720"/>
      <w:jc w:val="both"/>
    </w:pPr>
    <w:rPr>
      <w:rFonts w:ascii="Arial" w:hAnsi="Arial"/>
    </w:rPr>
  </w:style>
  <w:style w:type="paragraph" w:styleId="BodyText3">
    <w:name w:val="Body Text 3"/>
    <w:basedOn w:val="Normal"/>
    <w:pPr>
      <w:jc w:val="both"/>
    </w:pPr>
    <w:rPr>
      <w:rFonts w:ascii="Arial" w:hAnsi="Arial"/>
    </w:rPr>
  </w:style>
  <w:style w:type="character" w:styleId="FollowedHyperlink">
    <w:name w:val="FollowedHyperlink"/>
    <w:rPr>
      <w:color w:val="800080"/>
      <w:u w:val="single"/>
    </w:rPr>
  </w:style>
  <w:style w:type="paragraph" w:styleId="Header">
    <w:name w:val="header"/>
    <w:basedOn w:val="Normal"/>
    <w:rsid w:val="00F2685F"/>
    <w:pPr>
      <w:tabs>
        <w:tab w:val="center" w:pos="4153"/>
        <w:tab w:val="right" w:pos="8306"/>
      </w:tabs>
    </w:pPr>
  </w:style>
  <w:style w:type="paragraph" w:styleId="BalloonText">
    <w:name w:val="Balloon Text"/>
    <w:basedOn w:val="Normal"/>
    <w:semiHidden/>
    <w:rsid w:val="00B85B67"/>
    <w:rPr>
      <w:rFonts w:ascii="Tahoma" w:hAnsi="Tahoma" w:cs="Tahoma"/>
      <w:sz w:val="16"/>
      <w:szCs w:val="16"/>
    </w:rPr>
  </w:style>
  <w:style w:type="table" w:styleId="TableGrid">
    <w:name w:val="Table Grid"/>
    <w:basedOn w:val="TableNormal"/>
    <w:rsid w:val="00B2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4441">
      <w:bodyDiv w:val="1"/>
      <w:marLeft w:val="0"/>
      <w:marRight w:val="0"/>
      <w:marTop w:val="0"/>
      <w:marBottom w:val="0"/>
      <w:divBdr>
        <w:top w:val="none" w:sz="0" w:space="0" w:color="auto"/>
        <w:left w:val="none" w:sz="0" w:space="0" w:color="auto"/>
        <w:bottom w:val="none" w:sz="0" w:space="0" w:color="auto"/>
        <w:right w:val="none" w:sz="0" w:space="0" w:color="auto"/>
      </w:divBdr>
      <w:divsChild>
        <w:div w:id="1983806246">
          <w:marLeft w:val="0"/>
          <w:marRight w:val="0"/>
          <w:marTop w:val="0"/>
          <w:marBottom w:val="0"/>
          <w:divBdr>
            <w:top w:val="none" w:sz="0" w:space="0" w:color="auto"/>
            <w:left w:val="none" w:sz="0" w:space="0" w:color="auto"/>
            <w:bottom w:val="none" w:sz="0" w:space="0" w:color="auto"/>
            <w:right w:val="none" w:sz="0" w:space="0" w:color="auto"/>
          </w:divBdr>
          <w:divsChild>
            <w:div w:id="160389473">
              <w:marLeft w:val="0"/>
              <w:marRight w:val="0"/>
              <w:marTop w:val="0"/>
              <w:marBottom w:val="0"/>
              <w:divBdr>
                <w:top w:val="none" w:sz="0" w:space="0" w:color="auto"/>
                <w:left w:val="none" w:sz="0" w:space="0" w:color="auto"/>
                <w:bottom w:val="none" w:sz="0" w:space="0" w:color="auto"/>
                <w:right w:val="none" w:sz="0" w:space="0" w:color="auto"/>
              </w:divBdr>
            </w:div>
            <w:div w:id="284626771">
              <w:marLeft w:val="0"/>
              <w:marRight w:val="0"/>
              <w:marTop w:val="0"/>
              <w:marBottom w:val="0"/>
              <w:divBdr>
                <w:top w:val="none" w:sz="0" w:space="0" w:color="auto"/>
                <w:left w:val="none" w:sz="0" w:space="0" w:color="auto"/>
                <w:bottom w:val="none" w:sz="0" w:space="0" w:color="auto"/>
                <w:right w:val="none" w:sz="0" w:space="0" w:color="auto"/>
              </w:divBdr>
            </w:div>
            <w:div w:id="681204201">
              <w:marLeft w:val="0"/>
              <w:marRight w:val="0"/>
              <w:marTop w:val="0"/>
              <w:marBottom w:val="0"/>
              <w:divBdr>
                <w:top w:val="none" w:sz="0" w:space="0" w:color="auto"/>
                <w:left w:val="none" w:sz="0" w:space="0" w:color="auto"/>
                <w:bottom w:val="none" w:sz="0" w:space="0" w:color="auto"/>
                <w:right w:val="none" w:sz="0" w:space="0" w:color="auto"/>
              </w:divBdr>
            </w:div>
            <w:div w:id="1564566271">
              <w:marLeft w:val="0"/>
              <w:marRight w:val="0"/>
              <w:marTop w:val="0"/>
              <w:marBottom w:val="0"/>
              <w:divBdr>
                <w:top w:val="none" w:sz="0" w:space="0" w:color="auto"/>
                <w:left w:val="none" w:sz="0" w:space="0" w:color="auto"/>
                <w:bottom w:val="none" w:sz="0" w:space="0" w:color="auto"/>
                <w:right w:val="none" w:sz="0" w:space="0" w:color="auto"/>
              </w:divBdr>
            </w:div>
            <w:div w:id="1606964613">
              <w:marLeft w:val="0"/>
              <w:marRight w:val="0"/>
              <w:marTop w:val="0"/>
              <w:marBottom w:val="0"/>
              <w:divBdr>
                <w:top w:val="none" w:sz="0" w:space="0" w:color="auto"/>
                <w:left w:val="none" w:sz="0" w:space="0" w:color="auto"/>
                <w:bottom w:val="none" w:sz="0" w:space="0" w:color="auto"/>
                <w:right w:val="none" w:sz="0" w:space="0" w:color="auto"/>
              </w:divBdr>
            </w:div>
            <w:div w:id="1717587124">
              <w:marLeft w:val="0"/>
              <w:marRight w:val="0"/>
              <w:marTop w:val="0"/>
              <w:marBottom w:val="0"/>
              <w:divBdr>
                <w:top w:val="none" w:sz="0" w:space="0" w:color="auto"/>
                <w:left w:val="none" w:sz="0" w:space="0" w:color="auto"/>
                <w:bottom w:val="none" w:sz="0" w:space="0" w:color="auto"/>
                <w:right w:val="none" w:sz="0" w:space="0" w:color="auto"/>
              </w:divBdr>
            </w:div>
            <w:div w:id="1756240196">
              <w:marLeft w:val="0"/>
              <w:marRight w:val="0"/>
              <w:marTop w:val="0"/>
              <w:marBottom w:val="0"/>
              <w:divBdr>
                <w:top w:val="none" w:sz="0" w:space="0" w:color="auto"/>
                <w:left w:val="none" w:sz="0" w:space="0" w:color="auto"/>
                <w:bottom w:val="none" w:sz="0" w:space="0" w:color="auto"/>
                <w:right w:val="none" w:sz="0" w:space="0" w:color="auto"/>
              </w:divBdr>
            </w:div>
            <w:div w:id="20923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7972">
      <w:bodyDiv w:val="1"/>
      <w:marLeft w:val="0"/>
      <w:marRight w:val="0"/>
      <w:marTop w:val="0"/>
      <w:marBottom w:val="0"/>
      <w:divBdr>
        <w:top w:val="none" w:sz="0" w:space="0" w:color="auto"/>
        <w:left w:val="none" w:sz="0" w:space="0" w:color="auto"/>
        <w:bottom w:val="none" w:sz="0" w:space="0" w:color="auto"/>
        <w:right w:val="none" w:sz="0" w:space="0" w:color="auto"/>
      </w:divBdr>
      <w:divsChild>
        <w:div w:id="1612204114">
          <w:marLeft w:val="0"/>
          <w:marRight w:val="0"/>
          <w:marTop w:val="0"/>
          <w:marBottom w:val="0"/>
          <w:divBdr>
            <w:top w:val="none" w:sz="0" w:space="0" w:color="auto"/>
            <w:left w:val="none" w:sz="0" w:space="0" w:color="auto"/>
            <w:bottom w:val="none" w:sz="0" w:space="0" w:color="auto"/>
            <w:right w:val="none" w:sz="0" w:space="0" w:color="auto"/>
          </w:divBdr>
          <w:divsChild>
            <w:div w:id="140972845">
              <w:marLeft w:val="0"/>
              <w:marRight w:val="0"/>
              <w:marTop w:val="0"/>
              <w:marBottom w:val="0"/>
              <w:divBdr>
                <w:top w:val="none" w:sz="0" w:space="0" w:color="auto"/>
                <w:left w:val="none" w:sz="0" w:space="0" w:color="auto"/>
                <w:bottom w:val="none" w:sz="0" w:space="0" w:color="auto"/>
                <w:right w:val="none" w:sz="0" w:space="0" w:color="auto"/>
              </w:divBdr>
            </w:div>
            <w:div w:id="168445235">
              <w:marLeft w:val="0"/>
              <w:marRight w:val="0"/>
              <w:marTop w:val="0"/>
              <w:marBottom w:val="0"/>
              <w:divBdr>
                <w:top w:val="none" w:sz="0" w:space="0" w:color="auto"/>
                <w:left w:val="none" w:sz="0" w:space="0" w:color="auto"/>
                <w:bottom w:val="none" w:sz="0" w:space="0" w:color="auto"/>
                <w:right w:val="none" w:sz="0" w:space="0" w:color="auto"/>
              </w:divBdr>
            </w:div>
            <w:div w:id="225455566">
              <w:marLeft w:val="0"/>
              <w:marRight w:val="0"/>
              <w:marTop w:val="0"/>
              <w:marBottom w:val="0"/>
              <w:divBdr>
                <w:top w:val="none" w:sz="0" w:space="0" w:color="auto"/>
                <w:left w:val="none" w:sz="0" w:space="0" w:color="auto"/>
                <w:bottom w:val="none" w:sz="0" w:space="0" w:color="auto"/>
                <w:right w:val="none" w:sz="0" w:space="0" w:color="auto"/>
              </w:divBdr>
            </w:div>
            <w:div w:id="671645020">
              <w:marLeft w:val="0"/>
              <w:marRight w:val="0"/>
              <w:marTop w:val="0"/>
              <w:marBottom w:val="0"/>
              <w:divBdr>
                <w:top w:val="none" w:sz="0" w:space="0" w:color="auto"/>
                <w:left w:val="none" w:sz="0" w:space="0" w:color="auto"/>
                <w:bottom w:val="none" w:sz="0" w:space="0" w:color="auto"/>
                <w:right w:val="none" w:sz="0" w:space="0" w:color="auto"/>
              </w:divBdr>
            </w:div>
            <w:div w:id="1307012590">
              <w:marLeft w:val="0"/>
              <w:marRight w:val="0"/>
              <w:marTop w:val="0"/>
              <w:marBottom w:val="0"/>
              <w:divBdr>
                <w:top w:val="none" w:sz="0" w:space="0" w:color="auto"/>
                <w:left w:val="none" w:sz="0" w:space="0" w:color="auto"/>
                <w:bottom w:val="none" w:sz="0" w:space="0" w:color="auto"/>
                <w:right w:val="none" w:sz="0" w:space="0" w:color="auto"/>
              </w:divBdr>
            </w:div>
            <w:div w:id="1397363640">
              <w:marLeft w:val="0"/>
              <w:marRight w:val="0"/>
              <w:marTop w:val="0"/>
              <w:marBottom w:val="0"/>
              <w:divBdr>
                <w:top w:val="none" w:sz="0" w:space="0" w:color="auto"/>
                <w:left w:val="none" w:sz="0" w:space="0" w:color="auto"/>
                <w:bottom w:val="none" w:sz="0" w:space="0" w:color="auto"/>
                <w:right w:val="none" w:sz="0" w:space="0" w:color="auto"/>
              </w:divBdr>
            </w:div>
            <w:div w:id="1411345398">
              <w:marLeft w:val="0"/>
              <w:marRight w:val="0"/>
              <w:marTop w:val="0"/>
              <w:marBottom w:val="0"/>
              <w:divBdr>
                <w:top w:val="none" w:sz="0" w:space="0" w:color="auto"/>
                <w:left w:val="none" w:sz="0" w:space="0" w:color="auto"/>
                <w:bottom w:val="none" w:sz="0" w:space="0" w:color="auto"/>
                <w:right w:val="none" w:sz="0" w:space="0" w:color="auto"/>
              </w:divBdr>
            </w:div>
            <w:div w:id="1466770958">
              <w:marLeft w:val="0"/>
              <w:marRight w:val="0"/>
              <w:marTop w:val="0"/>
              <w:marBottom w:val="0"/>
              <w:divBdr>
                <w:top w:val="none" w:sz="0" w:space="0" w:color="auto"/>
                <w:left w:val="none" w:sz="0" w:space="0" w:color="auto"/>
                <w:bottom w:val="none" w:sz="0" w:space="0" w:color="auto"/>
                <w:right w:val="none" w:sz="0" w:space="0" w:color="auto"/>
              </w:divBdr>
            </w:div>
            <w:div w:id="1604876162">
              <w:marLeft w:val="0"/>
              <w:marRight w:val="0"/>
              <w:marTop w:val="0"/>
              <w:marBottom w:val="0"/>
              <w:divBdr>
                <w:top w:val="none" w:sz="0" w:space="0" w:color="auto"/>
                <w:left w:val="none" w:sz="0" w:space="0" w:color="auto"/>
                <w:bottom w:val="none" w:sz="0" w:space="0" w:color="auto"/>
                <w:right w:val="none" w:sz="0" w:space="0" w:color="auto"/>
              </w:divBdr>
            </w:div>
            <w:div w:id="1780443311">
              <w:marLeft w:val="0"/>
              <w:marRight w:val="0"/>
              <w:marTop w:val="0"/>
              <w:marBottom w:val="0"/>
              <w:divBdr>
                <w:top w:val="none" w:sz="0" w:space="0" w:color="auto"/>
                <w:left w:val="none" w:sz="0" w:space="0" w:color="auto"/>
                <w:bottom w:val="none" w:sz="0" w:space="0" w:color="auto"/>
                <w:right w:val="none" w:sz="0" w:space="0" w:color="auto"/>
              </w:divBdr>
            </w:div>
            <w:div w:id="18784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pdf/20090826%20Grievance.pdf" TargetMode="External"/><Relationship Id="rId18" Type="http://schemas.openxmlformats.org/officeDocument/2006/relationships/hyperlink" Target="mailto:safeguarding@eastleigh.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csf.gov.uk/everychildmatters/" TargetMode="External"/><Relationship Id="rId7" Type="http://schemas.openxmlformats.org/officeDocument/2006/relationships/settings" Target="settings.xml"/><Relationship Id="rId12" Type="http://schemas.openxmlformats.org/officeDocument/2006/relationships/hyperlink" Target="http://intranet/docs/Disciplinary%20Policy%20May%202010.doc" TargetMode="External"/><Relationship Id="rId17" Type="http://schemas.openxmlformats.org/officeDocument/2006/relationships/hyperlink" Target="mailto:safeguarding@eastleigh.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ing@eastleigh.gov.uk" TargetMode="External"/><Relationship Id="rId20" Type="http://schemas.openxmlformats.org/officeDocument/2006/relationships/hyperlink" Target="http://www.nspcc.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lderabuse.org.uk" TargetMode="External"/><Relationship Id="rId5" Type="http://schemas.openxmlformats.org/officeDocument/2006/relationships/numbering" Target="numbering.xml"/><Relationship Id="rId15" Type="http://schemas.openxmlformats.org/officeDocument/2006/relationships/hyperlink" Target="mailto:safeguarding@eastleigh.gov.uk" TargetMode="External"/><Relationship Id="rId23" Type="http://schemas.openxmlformats.org/officeDocument/2006/relationships/hyperlink" Target="http://www.hampshiresafeguardingchildrenboard.org.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afeguarding@eastleigh.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pdf/200908%20Whistleblowing.pdf" TargetMode="External"/><Relationship Id="rId22" Type="http://schemas.openxmlformats.org/officeDocument/2006/relationships/hyperlink" Target="http://www.isa-gov.org.uk"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6" ma:contentTypeDescription="Create a new document." ma:contentTypeScope="" ma:versionID="3ec0a179924e6bbe4c570bcdac6bcceb">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3ae11717c36bd90e5d81dbe59cd0338f"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c6a41b-9ae2-4d72-ad03-5f3c0ad7ed54}" ma:internalName="TaxCatchAll" ma:showField="CatchAllData" ma:web="8b881c13-ab66-40b2-a086-fa1b6e286e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b8e654-11f5-4e60-8cbe-65ff814806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ae086b-81c6-40be-8acd-dd4ab7f264e6">
      <Terms xmlns="http://schemas.microsoft.com/office/infopath/2007/PartnerControls"/>
    </lcf76f155ced4ddcb4097134ff3c332f>
    <TaxCatchAll xmlns="8b881c13-ab66-40b2-a086-fa1b6e286e3d" xsi:nil="true"/>
  </documentManagement>
</p:properties>
</file>

<file path=customXml/itemProps1.xml><?xml version="1.0" encoding="utf-8"?>
<ds:datastoreItem xmlns:ds="http://schemas.openxmlformats.org/officeDocument/2006/customXml" ds:itemID="{549CBA61-B4AA-47E1-BECE-172205808DB7}">
  <ds:schemaRefs>
    <ds:schemaRef ds:uri="http://schemas.microsoft.com/sharepoint/v3/contenttype/forms"/>
  </ds:schemaRefs>
</ds:datastoreItem>
</file>

<file path=customXml/itemProps2.xml><?xml version="1.0" encoding="utf-8"?>
<ds:datastoreItem xmlns:ds="http://schemas.openxmlformats.org/officeDocument/2006/customXml" ds:itemID="{C3DB89A7-D414-41AF-BA9F-6334EE96207A}">
  <ds:schemaRefs>
    <ds:schemaRef ds:uri="http://schemas.openxmlformats.org/officeDocument/2006/bibliography"/>
  </ds:schemaRefs>
</ds:datastoreItem>
</file>

<file path=customXml/itemProps3.xml><?xml version="1.0" encoding="utf-8"?>
<ds:datastoreItem xmlns:ds="http://schemas.openxmlformats.org/officeDocument/2006/customXml" ds:itemID="{BABCC53B-C875-49E3-B16C-7FDAAD8B9017}"/>
</file>

<file path=customXml/itemProps4.xml><?xml version="1.0" encoding="utf-8"?>
<ds:datastoreItem xmlns:ds="http://schemas.openxmlformats.org/officeDocument/2006/customXml" ds:itemID="{01CF4F78-B05A-4605-BB47-0A58CE390C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HOMELESSNESS ACT 2002</vt:lpstr>
    </vt:vector>
  </TitlesOfParts>
  <Company>Exeter City Council</Company>
  <LinksUpToDate>false</LinksUpToDate>
  <CharactersWithSpaces>37626</CharactersWithSpaces>
  <SharedDoc>false</SharedDoc>
  <HLinks>
    <vt:vector size="90" baseType="variant">
      <vt:variant>
        <vt:i4>5242965</vt:i4>
      </vt:variant>
      <vt:variant>
        <vt:i4>36</vt:i4>
      </vt:variant>
      <vt:variant>
        <vt:i4>0</vt:i4>
      </vt:variant>
      <vt:variant>
        <vt:i4>5</vt:i4>
      </vt:variant>
      <vt:variant>
        <vt:lpwstr>http://www.elderabuse.org.uk/</vt:lpwstr>
      </vt:variant>
      <vt:variant>
        <vt:lpwstr/>
      </vt:variant>
      <vt:variant>
        <vt:i4>4194387</vt:i4>
      </vt:variant>
      <vt:variant>
        <vt:i4>33</vt:i4>
      </vt:variant>
      <vt:variant>
        <vt:i4>0</vt:i4>
      </vt:variant>
      <vt:variant>
        <vt:i4>5</vt:i4>
      </vt:variant>
      <vt:variant>
        <vt:lpwstr>http://www.hampshiresafeguardingchildrenboard.org.uk/</vt:lpwstr>
      </vt:variant>
      <vt:variant>
        <vt:lpwstr/>
      </vt:variant>
      <vt:variant>
        <vt:i4>6291576</vt:i4>
      </vt:variant>
      <vt:variant>
        <vt:i4>30</vt:i4>
      </vt:variant>
      <vt:variant>
        <vt:i4>0</vt:i4>
      </vt:variant>
      <vt:variant>
        <vt:i4>5</vt:i4>
      </vt:variant>
      <vt:variant>
        <vt:lpwstr>http://www.isa-gov.org.uk/</vt:lpwstr>
      </vt:variant>
      <vt:variant>
        <vt:lpwstr/>
      </vt:variant>
      <vt:variant>
        <vt:i4>4849683</vt:i4>
      </vt:variant>
      <vt:variant>
        <vt:i4>27</vt:i4>
      </vt:variant>
      <vt:variant>
        <vt:i4>0</vt:i4>
      </vt:variant>
      <vt:variant>
        <vt:i4>5</vt:i4>
      </vt:variant>
      <vt:variant>
        <vt:lpwstr>http://www.dcsf.gov.uk/everychildmatters/</vt:lpwstr>
      </vt:variant>
      <vt:variant>
        <vt:lpwstr/>
      </vt:variant>
      <vt:variant>
        <vt:i4>262233</vt:i4>
      </vt:variant>
      <vt:variant>
        <vt:i4>24</vt:i4>
      </vt:variant>
      <vt:variant>
        <vt:i4>0</vt:i4>
      </vt:variant>
      <vt:variant>
        <vt:i4>5</vt:i4>
      </vt:variant>
      <vt:variant>
        <vt:lpwstr>http://www.nspcc.org.uk/</vt:lpwstr>
      </vt:variant>
      <vt:variant>
        <vt:lpwstr/>
      </vt:variant>
      <vt:variant>
        <vt:i4>2621528</vt:i4>
      </vt:variant>
      <vt:variant>
        <vt:i4>21</vt:i4>
      </vt:variant>
      <vt:variant>
        <vt:i4>0</vt:i4>
      </vt:variant>
      <vt:variant>
        <vt:i4>5</vt:i4>
      </vt:variant>
      <vt:variant>
        <vt:lpwstr>mailto:safeguarding@eastleigh.gov.uk</vt:lpwstr>
      </vt:variant>
      <vt:variant>
        <vt:lpwstr/>
      </vt:variant>
      <vt:variant>
        <vt:i4>2621528</vt:i4>
      </vt:variant>
      <vt:variant>
        <vt:i4>18</vt:i4>
      </vt:variant>
      <vt:variant>
        <vt:i4>0</vt:i4>
      </vt:variant>
      <vt:variant>
        <vt:i4>5</vt:i4>
      </vt:variant>
      <vt:variant>
        <vt:lpwstr>mailto:safeguarding@eastleigh.gov.uk</vt:lpwstr>
      </vt:variant>
      <vt:variant>
        <vt:lpwstr/>
      </vt:variant>
      <vt:variant>
        <vt:i4>2621528</vt:i4>
      </vt:variant>
      <vt:variant>
        <vt:i4>15</vt:i4>
      </vt:variant>
      <vt:variant>
        <vt:i4>0</vt:i4>
      </vt:variant>
      <vt:variant>
        <vt:i4>5</vt:i4>
      </vt:variant>
      <vt:variant>
        <vt:lpwstr>mailto:safeguarding@eastleigh.gov.uk</vt:lpwstr>
      </vt:variant>
      <vt:variant>
        <vt:lpwstr/>
      </vt:variant>
      <vt:variant>
        <vt:i4>2621528</vt:i4>
      </vt:variant>
      <vt:variant>
        <vt:i4>12</vt:i4>
      </vt:variant>
      <vt:variant>
        <vt:i4>0</vt:i4>
      </vt:variant>
      <vt:variant>
        <vt:i4>5</vt:i4>
      </vt:variant>
      <vt:variant>
        <vt:lpwstr>mailto:safeguarding@eastleigh.gov.uk</vt:lpwstr>
      </vt:variant>
      <vt:variant>
        <vt:lpwstr/>
      </vt:variant>
      <vt:variant>
        <vt:i4>2621528</vt:i4>
      </vt:variant>
      <vt:variant>
        <vt:i4>9</vt:i4>
      </vt:variant>
      <vt:variant>
        <vt:i4>0</vt:i4>
      </vt:variant>
      <vt:variant>
        <vt:i4>5</vt:i4>
      </vt:variant>
      <vt:variant>
        <vt:lpwstr>mailto:safeguarding@eastleigh.gov.uk</vt:lpwstr>
      </vt:variant>
      <vt:variant>
        <vt:lpwstr/>
      </vt:variant>
      <vt:variant>
        <vt:i4>5701647</vt:i4>
      </vt:variant>
      <vt:variant>
        <vt:i4>6</vt:i4>
      </vt:variant>
      <vt:variant>
        <vt:i4>0</vt:i4>
      </vt:variant>
      <vt:variant>
        <vt:i4>5</vt:i4>
      </vt:variant>
      <vt:variant>
        <vt:lpwstr>http://intranet/pdf/200908 Whistleblowing.pdf</vt:lpwstr>
      </vt:variant>
      <vt:variant>
        <vt:lpwstr/>
      </vt:variant>
      <vt:variant>
        <vt:i4>3407974</vt:i4>
      </vt:variant>
      <vt:variant>
        <vt:i4>3</vt:i4>
      </vt:variant>
      <vt:variant>
        <vt:i4>0</vt:i4>
      </vt:variant>
      <vt:variant>
        <vt:i4>5</vt:i4>
      </vt:variant>
      <vt:variant>
        <vt:lpwstr>http://intranet/pdf/20090826 Grievance.pdf</vt:lpwstr>
      </vt:variant>
      <vt:variant>
        <vt:lpwstr/>
      </vt:variant>
      <vt:variant>
        <vt:i4>393302</vt:i4>
      </vt:variant>
      <vt:variant>
        <vt:i4>0</vt:i4>
      </vt:variant>
      <vt:variant>
        <vt:i4>0</vt:i4>
      </vt:variant>
      <vt:variant>
        <vt:i4>5</vt:i4>
      </vt:variant>
      <vt:variant>
        <vt:lpwstr>http://intranet/docs/Disciplinary Policy May 2010.doc</vt:lpwstr>
      </vt:variant>
      <vt:variant>
        <vt:lpwstr/>
      </vt:variant>
      <vt:variant>
        <vt:i4>2621528</vt:i4>
      </vt:variant>
      <vt:variant>
        <vt:i4>3</vt:i4>
      </vt:variant>
      <vt:variant>
        <vt:i4>0</vt:i4>
      </vt:variant>
      <vt:variant>
        <vt:i4>5</vt:i4>
      </vt:variant>
      <vt:variant>
        <vt:lpwstr>mailto:safeguarding@eastleigh.gov.uk</vt:lpwstr>
      </vt:variant>
      <vt:variant>
        <vt:lpwstr/>
      </vt:variant>
      <vt:variant>
        <vt:i4>7929890</vt:i4>
      </vt:variant>
      <vt:variant>
        <vt:i4>0</vt:i4>
      </vt:variant>
      <vt:variant>
        <vt:i4>0</vt:i4>
      </vt:variant>
      <vt:variant>
        <vt:i4>5</vt:i4>
      </vt:variant>
      <vt:variant>
        <vt:lpwstr>http://www.dh.gov.uk/assetRoot/04/06/13/03/04061303.pdf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ACT 2002</dc:title>
  <dc:subject/>
  <dc:creator>Jackson</dc:creator>
  <cp:keywords/>
  <cp:lastModifiedBy>Clerk - Bursledon PC</cp:lastModifiedBy>
  <cp:revision>3</cp:revision>
  <cp:lastPrinted>2010-07-08T12:24:00Z</cp:lastPrinted>
  <dcterms:created xsi:type="dcterms:W3CDTF">2016-12-18T20:37:00Z</dcterms:created>
  <dcterms:modified xsi:type="dcterms:W3CDTF">2021-04-29T17:09:00Z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ies>
</file>